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55" w:rsidRPr="0064718B" w:rsidRDefault="00E27455" w:rsidP="00E27455">
      <w:pPr>
        <w:pStyle w:val="a3"/>
        <w:jc w:val="center"/>
        <w:rPr>
          <w:rFonts w:asciiTheme="minorHAnsi" w:hAnsiTheme="minorHAnsi" w:cs="Arial"/>
          <w:b/>
          <w:color w:val="993300"/>
          <w:spacing w:val="20"/>
          <w:sz w:val="20"/>
          <w:lang w:val="en-US"/>
        </w:rPr>
      </w:pPr>
    </w:p>
    <w:p w:rsidR="0077454C" w:rsidRDefault="0077454C" w:rsidP="00E27455">
      <w:pPr>
        <w:pStyle w:val="a3"/>
        <w:jc w:val="center"/>
        <w:rPr>
          <w:rFonts w:asciiTheme="minorHAnsi" w:hAnsiTheme="minorHAnsi" w:cs="Arial"/>
          <w:b/>
          <w:color w:val="00AEEF"/>
          <w:sz w:val="24"/>
          <w:szCs w:val="24"/>
        </w:rPr>
      </w:pPr>
    </w:p>
    <w:p w:rsidR="0077454C" w:rsidRDefault="0077454C" w:rsidP="00E27455">
      <w:pPr>
        <w:pStyle w:val="a3"/>
        <w:jc w:val="center"/>
        <w:rPr>
          <w:rFonts w:asciiTheme="minorHAnsi" w:hAnsiTheme="minorHAnsi" w:cs="Arial"/>
          <w:b/>
          <w:color w:val="00AEEF"/>
          <w:sz w:val="24"/>
          <w:szCs w:val="24"/>
        </w:rPr>
      </w:pPr>
    </w:p>
    <w:p w:rsidR="00E27455" w:rsidRPr="0077454C" w:rsidRDefault="00E27455" w:rsidP="00E27455">
      <w:pPr>
        <w:pStyle w:val="a3"/>
        <w:jc w:val="center"/>
        <w:rPr>
          <w:rFonts w:asciiTheme="minorHAnsi" w:hAnsiTheme="minorHAnsi" w:cs="Arial"/>
          <w:b/>
          <w:color w:val="00AEEF"/>
          <w:sz w:val="28"/>
          <w:szCs w:val="28"/>
          <w:lang w:val="en-US"/>
        </w:rPr>
      </w:pPr>
      <w:r w:rsidRPr="0077454C">
        <w:rPr>
          <w:rFonts w:asciiTheme="minorHAnsi" w:hAnsiTheme="minorHAnsi" w:cs="Arial"/>
          <w:b/>
          <w:color w:val="00AEEF"/>
          <w:sz w:val="28"/>
          <w:szCs w:val="28"/>
          <w:lang w:val="en-US"/>
        </w:rPr>
        <w:t xml:space="preserve">Preliminary </w:t>
      </w:r>
      <w:r w:rsidR="009C4188" w:rsidRPr="0077454C">
        <w:rPr>
          <w:rFonts w:asciiTheme="minorHAnsi" w:hAnsiTheme="minorHAnsi" w:cs="Arial"/>
          <w:b/>
          <w:color w:val="00AEEF"/>
          <w:sz w:val="28"/>
          <w:szCs w:val="28"/>
          <w:lang w:val="en-US"/>
        </w:rPr>
        <w:t xml:space="preserve">Tax Engagement </w:t>
      </w:r>
      <w:r w:rsidRPr="0077454C">
        <w:rPr>
          <w:rFonts w:asciiTheme="minorHAnsi" w:hAnsiTheme="minorHAnsi" w:cs="Arial"/>
          <w:b/>
          <w:color w:val="00AEEF"/>
          <w:sz w:val="28"/>
          <w:szCs w:val="28"/>
          <w:lang w:val="en-US"/>
        </w:rPr>
        <w:t xml:space="preserve">Planning </w:t>
      </w:r>
      <w:r w:rsidRPr="0077454C">
        <w:rPr>
          <w:rFonts w:asciiTheme="minorHAnsi" w:hAnsiTheme="minorHAnsi" w:cs="Arial"/>
          <w:b/>
          <w:color w:val="00AEEF"/>
          <w:sz w:val="28"/>
          <w:szCs w:val="28"/>
          <w:lang w:val="en-GB"/>
        </w:rPr>
        <w:t>Questionnaire</w:t>
      </w:r>
    </w:p>
    <w:p w:rsidR="00E27455" w:rsidRPr="0064718B" w:rsidRDefault="00E27455" w:rsidP="00E27455">
      <w:pPr>
        <w:pStyle w:val="a3"/>
        <w:ind w:firstLine="0"/>
        <w:rPr>
          <w:rFonts w:asciiTheme="minorHAnsi" w:hAnsiTheme="minorHAnsi" w:cs="Arial"/>
          <w:b/>
          <w:color w:val="993300"/>
          <w:sz w:val="24"/>
          <w:szCs w:val="24"/>
          <w:lang w:val="en-US"/>
        </w:rPr>
      </w:pPr>
    </w:p>
    <w:p w:rsidR="00E27455" w:rsidRPr="0064718B" w:rsidRDefault="00E27455" w:rsidP="00E27455">
      <w:pPr>
        <w:pStyle w:val="a3"/>
        <w:jc w:val="center"/>
        <w:rPr>
          <w:rFonts w:asciiTheme="minorHAnsi" w:hAnsiTheme="minorHAnsi" w:cs="Arial"/>
          <w:color w:val="808080"/>
          <w:sz w:val="20"/>
          <w:lang w:val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E27455" w:rsidRPr="0077454C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E27455" w:rsidRPr="0077454C" w:rsidRDefault="00E27455" w:rsidP="001A3D62">
            <w:pPr>
              <w:rPr>
                <w:rFonts w:asciiTheme="minorHAnsi" w:hAnsiTheme="minorHAnsi" w:cs="Arial"/>
                <w:i/>
                <w:color w:val="808080"/>
                <w:sz w:val="20"/>
                <w:lang w:val="en-US"/>
              </w:rPr>
            </w:pPr>
          </w:p>
        </w:tc>
      </w:tr>
      <w:tr w:rsidR="00E27455" w:rsidRPr="00215F6F" w:rsidTr="001A3D62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77454C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(name of a company</w:t>
            </w:r>
            <w:r w:rsidR="009C4188"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, business identification number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E27455" w:rsidRPr="00215F6F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77454C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E27455" w:rsidRPr="00215F6F" w:rsidTr="001A3D62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77454C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(company office address, contact telephone</w:t>
            </w:r>
            <w:r w:rsidR="00DF3949"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, email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E27455" w:rsidRPr="00215F6F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77454C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</w:p>
        </w:tc>
      </w:tr>
      <w:tr w:rsidR="00E27455" w:rsidRPr="0077454C" w:rsidTr="001A3D62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77454C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77454C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head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</w:rPr>
              <w:t>,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position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E27455" w:rsidRPr="0077454C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77454C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E27455" w:rsidRPr="0077454C" w:rsidTr="001A3D62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77454C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77454C">
              <w:rPr>
                <w:rFonts w:asciiTheme="minorHAnsi" w:hAnsiTheme="minorHAnsi" w:cs="Arial"/>
                <w:i/>
                <w:color w:val="000000"/>
                <w:sz w:val="20"/>
              </w:rPr>
              <w:t>(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planned audit period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</w:rPr>
              <w:t>)</w:t>
            </w:r>
          </w:p>
        </w:tc>
      </w:tr>
      <w:tr w:rsidR="00E27455" w:rsidRPr="0077454C" w:rsidTr="001A3D62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27455" w:rsidRPr="0077454C" w:rsidRDefault="00E27455" w:rsidP="001A3D62">
            <w:pPr>
              <w:pStyle w:val="a3"/>
              <w:rPr>
                <w:rFonts w:asciiTheme="minorHAnsi" w:hAnsiTheme="minorHAnsi" w:cs="Arial"/>
                <w:i/>
                <w:color w:val="000000"/>
                <w:sz w:val="20"/>
              </w:rPr>
            </w:pPr>
          </w:p>
        </w:tc>
      </w:tr>
      <w:tr w:rsidR="00E27455" w:rsidRPr="00215F6F" w:rsidTr="001A3D62">
        <w:trPr>
          <w:trHeight w:val="284"/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E27455" w:rsidRPr="0077454C" w:rsidRDefault="00E27455" w:rsidP="001A3D62">
            <w:pPr>
              <w:pStyle w:val="a3"/>
              <w:jc w:val="center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(questionnaire has been filled in by, fill-in date)</w:t>
            </w:r>
          </w:p>
        </w:tc>
      </w:tr>
    </w:tbl>
    <w:p w:rsidR="00E27455" w:rsidRPr="0064718B" w:rsidRDefault="00E27455" w:rsidP="00E27455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sz w:val="20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2B0F8E" w:rsidRPr="0064718B" w:rsidRDefault="002B0F8E" w:rsidP="002B0F8E">
      <w:pPr>
        <w:ind w:firstLine="0"/>
        <w:rPr>
          <w:rFonts w:asciiTheme="minorHAnsi" w:hAnsiTheme="minorHAnsi"/>
          <w:lang w:val="en-US"/>
        </w:rPr>
      </w:pPr>
    </w:p>
    <w:p w:rsidR="009C4188" w:rsidRPr="0064718B" w:rsidRDefault="009C4188">
      <w:pPr>
        <w:ind w:firstLine="0"/>
        <w:jc w:val="left"/>
        <w:rPr>
          <w:rFonts w:asciiTheme="minorHAnsi" w:hAnsiTheme="minorHAnsi"/>
          <w:lang w:val="en-US"/>
        </w:rPr>
      </w:pPr>
      <w:r w:rsidRPr="0064718B">
        <w:rPr>
          <w:rFonts w:asciiTheme="minorHAnsi" w:hAnsiTheme="minorHAnsi"/>
          <w:lang w:val="en-US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801"/>
        <w:gridCol w:w="1125"/>
        <w:gridCol w:w="1155"/>
      </w:tblGrid>
      <w:tr w:rsidR="009C4188" w:rsidRPr="0064718B" w:rsidTr="00164D64">
        <w:trPr>
          <w:trHeight w:val="552"/>
          <w:tblHeader/>
        </w:trPr>
        <w:tc>
          <w:tcPr>
            <w:tcW w:w="719" w:type="dxa"/>
            <w:vAlign w:val="center"/>
          </w:tcPr>
          <w:p w:rsidR="009C4188" w:rsidRPr="0064718B" w:rsidRDefault="009C4188" w:rsidP="00164D64">
            <w:pPr>
              <w:pStyle w:val="a4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7801" w:type="dxa"/>
            <w:vAlign w:val="center"/>
          </w:tcPr>
          <w:p w:rsidR="009C4188" w:rsidRPr="0064718B" w:rsidRDefault="009C4188" w:rsidP="00164D64">
            <w:pPr>
              <w:spacing w:line="276" w:lineRule="auto"/>
              <w:ind w:left="-108" w:hanging="18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Question</w:t>
            </w:r>
          </w:p>
        </w:tc>
        <w:tc>
          <w:tcPr>
            <w:tcW w:w="2280" w:type="dxa"/>
            <w:gridSpan w:val="2"/>
            <w:vAlign w:val="center"/>
          </w:tcPr>
          <w:p w:rsidR="009C4188" w:rsidRPr="0064718B" w:rsidRDefault="009C4188" w:rsidP="00164D64">
            <w:pPr>
              <w:spacing w:line="276" w:lineRule="auto"/>
              <w:ind w:left="-108" w:firstLine="24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Answer</w:t>
            </w:r>
          </w:p>
        </w:tc>
      </w:tr>
      <w:tr w:rsidR="009C4188" w:rsidRPr="0064718B" w:rsidTr="00164D64">
        <w:trPr>
          <w:trHeight w:val="145"/>
        </w:trPr>
        <w:tc>
          <w:tcPr>
            <w:tcW w:w="10800" w:type="dxa"/>
            <w:gridSpan w:val="4"/>
          </w:tcPr>
          <w:p w:rsidR="009C4188" w:rsidRPr="0064718B" w:rsidRDefault="009C4188" w:rsidP="00164D6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Organizational and management structure</w:t>
            </w:r>
          </w:p>
        </w:tc>
      </w:tr>
      <w:tr w:rsidR="009C4188" w:rsidRPr="00215F6F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Affiliates, representative offices (specify full name and location):</w:t>
            </w:r>
          </w:p>
        </w:tc>
      </w:tr>
      <w:tr w:rsidR="009C4188" w:rsidRPr="00215F6F" w:rsidTr="00164D64">
        <w:trPr>
          <w:trHeight w:val="771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9C4188" w:rsidRPr="0064718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9C4188" w:rsidRPr="0064718B" w:rsidRDefault="009C4188" w:rsidP="00164D64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215F6F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1.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9C4188" w:rsidRPr="0064718B" w:rsidRDefault="0064718B" w:rsidP="00164D64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Average n</w:t>
            </w:r>
            <w:r w:rsidR="009C4188"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umber of personnel</w:t>
            </w: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for </w:t>
            </w:r>
            <w:r w:rsidR="00BC0F15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the 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planned audit period</w:t>
            </w:r>
            <w:r w:rsidR="009C4188"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:</w:t>
            </w:r>
          </w:p>
        </w:tc>
      </w:tr>
      <w:tr w:rsidR="009C4188" w:rsidRPr="0064718B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Total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including accountants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including nonresidents </w:t>
            </w:r>
          </w:p>
        </w:tc>
        <w:tc>
          <w:tcPr>
            <w:tcW w:w="1125" w:type="dxa"/>
            <w:tcBorders>
              <w:right w:val="nil"/>
            </w:tcBorders>
          </w:tcPr>
          <w:p w:rsidR="009C4188" w:rsidRPr="0064718B" w:rsidRDefault="009C4188" w:rsidP="00164D64">
            <w:pPr>
              <w:spacing w:line="276" w:lineRule="auto"/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C4188" w:rsidRPr="0064718B" w:rsidRDefault="009C4188" w:rsidP="00164D64">
            <w:pPr>
              <w:spacing w:line="276" w:lineRule="auto"/>
              <w:ind w:left="-107" w:firstLine="23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9C4188" w:rsidRPr="0064718B" w:rsidRDefault="009C4188" w:rsidP="00164D64">
            <w:pPr>
              <w:spacing w:line="276" w:lineRule="auto"/>
              <w:ind w:firstLine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C4188" w:rsidRPr="00215F6F" w:rsidTr="00164D64">
        <w:trPr>
          <w:trHeight w:val="145"/>
        </w:trPr>
        <w:tc>
          <w:tcPr>
            <w:tcW w:w="10800" w:type="dxa"/>
            <w:gridSpan w:val="4"/>
          </w:tcPr>
          <w:p w:rsidR="009C4188" w:rsidRPr="0064718B" w:rsidRDefault="009C4188" w:rsidP="00164D6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Area of the Company’s business</w:t>
            </w:r>
          </w:p>
        </w:tc>
      </w:tr>
      <w:tr w:rsidR="009C4188" w:rsidRPr="00215F6F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Field of activities (products/services):</w:t>
            </w:r>
          </w:p>
        </w:tc>
      </w:tr>
      <w:tr w:rsidR="009C4188" w:rsidRPr="00215F6F" w:rsidTr="00164D64">
        <w:trPr>
          <w:trHeight w:val="421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215F6F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The company carries out</w:t>
            </w: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(yes/no)</w:t>
            </w:r>
          </w:p>
        </w:tc>
      </w:tr>
      <w:tr w:rsidR="009C4188" w:rsidRPr="00215F6F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sale of the products/works/services for export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import of the products/works/services 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sale of</w:t>
            </w:r>
            <w:r w:rsidRPr="0064718B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excisable products liable to the VAT rate other than 12%</w:t>
            </w:r>
          </w:p>
        </w:tc>
        <w:tc>
          <w:tcPr>
            <w:tcW w:w="2280" w:type="dxa"/>
            <w:gridSpan w:val="2"/>
          </w:tcPr>
          <w:p w:rsidR="009C4188" w:rsidRPr="0064718B" w:rsidRDefault="009C4188" w:rsidP="00164D64">
            <w:pPr>
              <w:spacing w:line="276" w:lineRule="auto"/>
              <w:ind w:right="60" w:firstLine="0"/>
              <w:jc w:val="righ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9C4188" w:rsidRPr="0064718B" w:rsidTr="00164D64">
        <w:trPr>
          <w:trHeight w:val="145"/>
        </w:trPr>
        <w:tc>
          <w:tcPr>
            <w:tcW w:w="10800" w:type="dxa"/>
            <w:gridSpan w:val="4"/>
          </w:tcPr>
          <w:p w:rsidR="009C4188" w:rsidRPr="0064718B" w:rsidRDefault="009C4188" w:rsidP="00164D6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State of accounting</w:t>
            </w:r>
          </w:p>
        </w:tc>
      </w:tr>
      <w:tr w:rsidR="009C4188" w:rsidRPr="00215F6F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left="-108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The books are kept by</w:t>
            </w:r>
          </w:p>
        </w:tc>
      </w:tr>
      <w:tr w:rsidR="009C4188" w:rsidRPr="0064718B" w:rsidTr="00164D64">
        <w:trPr>
          <w:trHeight w:val="145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outsourcing accounting firm</w:t>
            </w: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accounting department</w:t>
            </w:r>
          </w:p>
        </w:tc>
        <w:tc>
          <w:tcPr>
            <w:tcW w:w="2280" w:type="dxa"/>
            <w:gridSpan w:val="2"/>
          </w:tcPr>
          <w:p w:rsidR="009C4188" w:rsidRPr="0064718B" w:rsidRDefault="009C4188" w:rsidP="00164D64">
            <w:pPr>
              <w:spacing w:line="276" w:lineRule="auto"/>
              <w:ind w:firstLine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C4188" w:rsidRPr="0064718B" w:rsidTr="00164D64">
        <w:trPr>
          <w:trHeight w:val="257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spacing w:line="276" w:lineRule="auto"/>
              <w:ind w:left="-108" w:right="24" w:firstLine="141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Accounting software</w:t>
            </w:r>
          </w:p>
        </w:tc>
      </w:tr>
      <w:tr w:rsidR="009C4188" w:rsidRPr="0064718B" w:rsidTr="00164D64">
        <w:trPr>
          <w:trHeight w:val="543"/>
        </w:trPr>
        <w:tc>
          <w:tcPr>
            <w:tcW w:w="719" w:type="dxa"/>
          </w:tcPr>
          <w:p w:rsidR="009C4188" w:rsidRPr="0064718B" w:rsidRDefault="009C4188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3"/>
          </w:tcPr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9C4188" w:rsidRPr="0064718B" w:rsidRDefault="009C4188" w:rsidP="00164D6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B0F8E" w:rsidRPr="00215F6F">
        <w:trPr>
          <w:trHeight w:val="241"/>
        </w:trPr>
        <w:tc>
          <w:tcPr>
            <w:tcW w:w="10800" w:type="dxa"/>
            <w:gridSpan w:val="4"/>
          </w:tcPr>
          <w:p w:rsidR="002B0F8E" w:rsidRPr="0064718B" w:rsidRDefault="00E27455" w:rsidP="002644A4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Evaluation of the Company’s activities scale</w:t>
            </w:r>
          </w:p>
        </w:tc>
      </w:tr>
      <w:tr w:rsidR="002644A4" w:rsidRPr="00215F6F" w:rsidTr="001A3D62">
        <w:trPr>
          <w:trHeight w:val="241"/>
        </w:trPr>
        <w:tc>
          <w:tcPr>
            <w:tcW w:w="719" w:type="dxa"/>
          </w:tcPr>
          <w:p w:rsidR="002644A4" w:rsidRPr="0064718B" w:rsidRDefault="002644A4" w:rsidP="002644A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3"/>
          </w:tcPr>
          <w:p w:rsidR="002644A4" w:rsidRPr="0064718B" w:rsidRDefault="002644A4" w:rsidP="0036511B">
            <w:pPr>
              <w:spacing w:line="276" w:lineRule="auto"/>
              <w:ind w:left="-108" w:firstLine="141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Performance indicators</w:t>
            </w:r>
            <w:r w:rsidR="0036511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(please complete just for the planned audit period)</w:t>
            </w:r>
            <w:r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:</w:t>
            </w: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</w:t>
            </w:r>
            <w:r w:rsidR="009C4188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</w:t>
            </w:r>
            <w:r w:rsidR="0064718B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</w:t>
            </w:r>
            <w:r w:rsidR="009C4188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(</w:t>
            </w:r>
            <w:r w:rsidR="00596DDB"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in KZT </w:t>
            </w:r>
            <w:r w:rsidR="009C4188"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million</w:t>
            </w:r>
            <w:r w:rsidRPr="0077454C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)</w:t>
            </w:r>
          </w:p>
        </w:tc>
      </w:tr>
      <w:tr w:rsidR="002644A4" w:rsidRPr="0064718B" w:rsidTr="001A3D62">
        <w:trPr>
          <w:trHeight w:val="161"/>
        </w:trPr>
        <w:tc>
          <w:tcPr>
            <w:tcW w:w="719" w:type="dxa"/>
          </w:tcPr>
          <w:p w:rsidR="002644A4" w:rsidRPr="0064718B" w:rsidRDefault="002644A4" w:rsidP="002644A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644A4" w:rsidRPr="0064718B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annual revenue</w:t>
            </w:r>
          </w:p>
          <w:p w:rsidR="009C4188" w:rsidRPr="0064718B" w:rsidRDefault="00933BFC" w:rsidP="009C4188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0"/>
                <w:lang w:val="en-US"/>
              </w:rPr>
              <w:t>201</w:t>
            </w:r>
            <w:r w:rsidR="00215F6F">
              <w:rPr>
                <w:rFonts w:asciiTheme="minorHAnsi" w:hAnsiTheme="minorHAnsi" w:cs="Tahoma"/>
                <w:color w:val="000000"/>
                <w:sz w:val="20"/>
              </w:rPr>
              <w:t>8</w:t>
            </w:r>
            <w:r w:rsidR="009C4188"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9C4188" w:rsidRPr="0064718B" w:rsidRDefault="009C4188" w:rsidP="009C4188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201</w:t>
            </w:r>
            <w:r w:rsidR="00215F6F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9C4188" w:rsidRPr="0064718B" w:rsidRDefault="009C4188" w:rsidP="009C4188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201</w:t>
            </w:r>
            <w:r w:rsidR="00215F6F">
              <w:rPr>
                <w:rFonts w:asciiTheme="minorHAnsi" w:hAnsiTheme="minorHAnsi" w:cs="Tahoma"/>
                <w:color w:val="000000"/>
                <w:sz w:val="20"/>
              </w:rPr>
              <w:t>6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2644A4" w:rsidRPr="0064718B" w:rsidRDefault="002644A4" w:rsidP="002644A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 xml:space="preserve">balance of assets </w:t>
            </w:r>
          </w:p>
          <w:p w:rsidR="009C4188" w:rsidRPr="0064718B" w:rsidRDefault="009C4188" w:rsidP="009C4188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31 Dec 201</w:t>
            </w:r>
            <w:r w:rsidR="00215F6F">
              <w:rPr>
                <w:rFonts w:asciiTheme="minorHAnsi" w:hAnsiTheme="minorHAnsi" w:cs="Tahoma"/>
                <w:color w:val="000000"/>
                <w:sz w:val="20"/>
              </w:rPr>
              <w:t>8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  <w:p w:rsidR="009C4188" w:rsidRPr="0064718B" w:rsidRDefault="009C4188" w:rsidP="009C4188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31 Dec 201</w:t>
            </w:r>
            <w:r w:rsidR="00215F6F">
              <w:rPr>
                <w:rFonts w:asciiTheme="minorHAnsi" w:hAnsiTheme="minorHAnsi" w:cs="Tahoma"/>
                <w:color w:val="000000"/>
                <w:sz w:val="20"/>
              </w:rPr>
              <w:t>7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  <w:bookmarkStart w:id="0" w:name="_GoBack"/>
            <w:bookmarkEnd w:id="0"/>
          </w:p>
          <w:p w:rsidR="002644A4" w:rsidRPr="0064718B" w:rsidRDefault="009C4188" w:rsidP="00215F6F">
            <w:pPr>
              <w:pStyle w:val="a5"/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31 Dec 201</w:t>
            </w:r>
            <w:r w:rsidR="00215F6F">
              <w:rPr>
                <w:rFonts w:asciiTheme="minorHAnsi" w:hAnsiTheme="minorHAnsi" w:cs="Tahoma"/>
                <w:color w:val="000000"/>
                <w:sz w:val="20"/>
              </w:rPr>
              <w:t>6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280" w:type="dxa"/>
            <w:gridSpan w:val="2"/>
          </w:tcPr>
          <w:p w:rsidR="002644A4" w:rsidRPr="0064718B" w:rsidRDefault="002644A4" w:rsidP="002644A4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64718B" w:rsidRPr="00215F6F" w:rsidTr="00847525">
        <w:trPr>
          <w:trHeight w:val="161"/>
        </w:trPr>
        <w:tc>
          <w:tcPr>
            <w:tcW w:w="719" w:type="dxa"/>
          </w:tcPr>
          <w:p w:rsidR="0064718B" w:rsidRPr="0064718B" w:rsidRDefault="0064718B" w:rsidP="00164D64">
            <w:pPr>
              <w:spacing w:line="276" w:lineRule="auto"/>
              <w:ind w:right="-108" w:firstLine="2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64718B" w:rsidRPr="0064718B" w:rsidRDefault="0064718B" w:rsidP="0064718B">
            <w:pPr>
              <w:spacing w:line="276" w:lineRule="auto"/>
              <w:ind w:left="-108" w:firstLine="141"/>
              <w:rPr>
                <w:rFonts w:asciiTheme="minorHAnsi" w:hAnsiTheme="minorHAnsi" w:cs="Tahoma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Number of transactions for </w:t>
            </w:r>
            <w:r w:rsidR="00BC0F15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the 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planned audit period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 (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rounded to hundred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)</w:t>
            </w:r>
            <w:r w:rsidRPr="0064718B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:</w:t>
            </w:r>
            <w:r w:rsidRPr="0064718B">
              <w:rPr>
                <w:rFonts w:asciiTheme="minorHAnsi" w:hAnsiTheme="minorHAnsi" w:cs="Tahoma"/>
                <w:color w:val="000000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64718B" w:rsidRPr="0064718B" w:rsidTr="001A3D62">
        <w:trPr>
          <w:trHeight w:val="161"/>
        </w:trPr>
        <w:tc>
          <w:tcPr>
            <w:tcW w:w="719" w:type="dxa"/>
          </w:tcPr>
          <w:p w:rsidR="0064718B" w:rsidRPr="0064718B" w:rsidRDefault="0064718B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64718B" w:rsidRPr="0064718B" w:rsidRDefault="0064718B" w:rsidP="006471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invoices to customers</w:t>
            </w:r>
          </w:p>
          <w:p w:rsidR="0064718B" w:rsidRPr="0064718B" w:rsidRDefault="0064718B" w:rsidP="0064718B">
            <w:pPr>
              <w:spacing w:line="276" w:lineRule="auto"/>
              <w:ind w:left="786"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including to </w:t>
            </w:r>
            <w:r w:rsidR="000C271F">
              <w:rPr>
                <w:rFonts w:asciiTheme="minorHAnsi" w:hAnsiTheme="minorHAnsi" w:cs="Arial"/>
                <w:color w:val="000000"/>
                <w:sz w:val="20"/>
                <w:lang w:val="en-US"/>
              </w:rPr>
              <w:t>non</w:t>
            </w: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residents</w:t>
            </w:r>
          </w:p>
          <w:p w:rsidR="0064718B" w:rsidRPr="0064718B" w:rsidRDefault="0064718B" w:rsidP="006471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invoices from suppliers</w:t>
            </w:r>
          </w:p>
          <w:p w:rsidR="0064718B" w:rsidRPr="0064718B" w:rsidRDefault="000C271F" w:rsidP="0064718B">
            <w:pPr>
              <w:spacing w:line="276" w:lineRule="auto"/>
              <w:ind w:left="786" w:firstLine="0"/>
              <w:jc w:val="left"/>
              <w:rPr>
                <w:rFonts w:asciiTheme="minorHAnsi" w:hAnsiTheme="minorHAnsi" w:cs="Tahoma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including from non</w:t>
            </w:r>
            <w:r w:rsidR="0064718B" w:rsidRPr="0064718B">
              <w:rPr>
                <w:rFonts w:asciiTheme="minorHAnsi" w:hAnsiTheme="minorHAnsi" w:cs="Arial"/>
                <w:color w:val="000000"/>
                <w:sz w:val="20"/>
                <w:lang w:val="en-US"/>
              </w:rPr>
              <w:t>residents</w:t>
            </w:r>
          </w:p>
        </w:tc>
        <w:tc>
          <w:tcPr>
            <w:tcW w:w="2280" w:type="dxa"/>
            <w:gridSpan w:val="2"/>
          </w:tcPr>
          <w:p w:rsidR="0064718B" w:rsidRPr="0064718B" w:rsidRDefault="0064718B" w:rsidP="00164D64">
            <w:pPr>
              <w:spacing w:line="276" w:lineRule="auto"/>
              <w:ind w:right="-108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2B0F8E" w:rsidRPr="00215F6F">
        <w:trPr>
          <w:trHeight w:val="283"/>
        </w:trPr>
        <w:tc>
          <w:tcPr>
            <w:tcW w:w="719" w:type="dxa"/>
          </w:tcPr>
          <w:p w:rsidR="002B0F8E" w:rsidRPr="0064718B" w:rsidRDefault="002B0F8E" w:rsidP="002644A4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4.</w:t>
            </w:r>
            <w:r w:rsidR="0064718B"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801" w:type="dxa"/>
          </w:tcPr>
          <w:p w:rsidR="002B0F8E" w:rsidRPr="0064718B" w:rsidRDefault="00D30C72" w:rsidP="0077454C">
            <w:pPr>
              <w:spacing w:line="276" w:lineRule="auto"/>
              <w:ind w:left="12"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N</w:t>
            </w:r>
            <w:r w:rsidR="002644A4" w:rsidRP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umber of customers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for the planned audit period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 (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rounded to ten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)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: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2B0F8E" w:rsidRPr="0064718B" w:rsidRDefault="002B0F8E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64718B" w:rsidRPr="00215F6F">
        <w:trPr>
          <w:trHeight w:val="157"/>
        </w:trPr>
        <w:tc>
          <w:tcPr>
            <w:tcW w:w="719" w:type="dxa"/>
          </w:tcPr>
          <w:p w:rsidR="0064718B" w:rsidRPr="0064718B" w:rsidRDefault="0064718B" w:rsidP="002644A4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 w:rsidRPr="0064718B">
              <w:rPr>
                <w:rFonts w:asciiTheme="minorHAnsi" w:hAnsiTheme="minorHAnsi" w:cs="Arial"/>
                <w:b/>
                <w:color w:val="000000"/>
                <w:sz w:val="20"/>
              </w:rPr>
              <w:t>4.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:rsidR="0064718B" w:rsidRPr="0064718B" w:rsidRDefault="00D30C72" w:rsidP="0064718B">
            <w:pPr>
              <w:spacing w:line="276" w:lineRule="auto"/>
              <w:ind w:left="12" w:firstLine="0"/>
              <w:jc w:val="left"/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N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>umber of suppliers for the planned audit period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 xml:space="preserve"> (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rounded to ten</w:t>
            </w:r>
            <w:r w:rsidR="0077454C" w:rsidRP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)</w:t>
            </w:r>
            <w:r w:rsidR="0077454C">
              <w:rPr>
                <w:rFonts w:asciiTheme="minorHAnsi" w:hAnsiTheme="minorHAnsi" w:cs="Tahoma"/>
                <w:i/>
                <w:color w:val="000000"/>
                <w:sz w:val="20"/>
                <w:lang w:val="en-US"/>
              </w:rPr>
              <w:t>:</w:t>
            </w:r>
            <w:r w:rsidR="0064718B">
              <w:rPr>
                <w:rFonts w:asciiTheme="minorHAnsi" w:hAnsiTheme="minorHAnsi" w:cs="Arial"/>
                <w:i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64718B" w:rsidRPr="0064718B" w:rsidRDefault="0064718B" w:rsidP="002644A4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2C7D40" w:rsidRPr="00215F6F" w:rsidTr="00347573">
        <w:trPr>
          <w:trHeight w:val="241"/>
        </w:trPr>
        <w:tc>
          <w:tcPr>
            <w:tcW w:w="10800" w:type="dxa"/>
            <w:gridSpan w:val="4"/>
          </w:tcPr>
          <w:p w:rsidR="002C7D40" w:rsidRPr="002C7D40" w:rsidRDefault="002C7D40" w:rsidP="002C7D40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 xml:space="preserve">Required types of </w:t>
            </w:r>
            <w:r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 xml:space="preserve">taxes </w:t>
            </w:r>
            <w:r w:rsidR="00BC3B5F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t>to be audited</w:t>
            </w:r>
          </w:p>
        </w:tc>
      </w:tr>
      <w:tr w:rsidR="002C7D40" w:rsidRPr="00215F6F" w:rsidTr="00347573">
        <w:trPr>
          <w:trHeight w:val="161"/>
        </w:trPr>
        <w:tc>
          <w:tcPr>
            <w:tcW w:w="719" w:type="dxa"/>
          </w:tcPr>
          <w:p w:rsidR="002C7D40" w:rsidRPr="00ED2C74" w:rsidRDefault="002C7D40" w:rsidP="00347573">
            <w:pPr>
              <w:spacing w:line="276" w:lineRule="auto"/>
              <w:ind w:right="-108" w:firstLine="0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5</w:t>
            </w:r>
            <w:r w:rsidRPr="00ED2C74">
              <w:rPr>
                <w:rFonts w:asciiTheme="minorHAnsi" w:hAnsiTheme="minorHAnsi" w:cs="Arial"/>
                <w:b/>
                <w:color w:val="000000"/>
                <w:sz w:val="20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3"/>
          </w:tcPr>
          <w:p w:rsidR="002C7D40" w:rsidRPr="007D256D" w:rsidRDefault="00BC3B5F" w:rsidP="00BC3B5F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T</w:t>
            </w:r>
            <w:r w:rsidR="002C7D40">
              <w:rPr>
                <w:rFonts w:asciiTheme="minorHAnsi" w:hAnsiTheme="minorHAnsi" w:cs="Arial"/>
                <w:color w:val="000000"/>
                <w:sz w:val="20"/>
                <w:lang w:val="en-US"/>
              </w:rPr>
              <w:t>ax return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types                                         </w:t>
            </w:r>
            <w:r w:rsidR="002C7D40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</w:t>
            </w:r>
            <w:r w:rsidR="002C7D40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               </w:t>
            </w:r>
            <w:r w:rsidR="002C7D40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(</w:t>
            </w:r>
            <w:r w:rsidR="002C7D40" w:rsidRPr="00ED2C74">
              <w:rPr>
                <w:rFonts w:asciiTheme="minorHAnsi" w:hAnsiTheme="minorHAnsi" w:cs="Arial"/>
                <w:color w:val="000000"/>
                <w:sz w:val="20"/>
                <w:lang w:val="en-US"/>
              </w:rPr>
              <w:t>yes/no</w:t>
            </w:r>
            <w:r w:rsidR="002C7D40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)</w:t>
            </w:r>
          </w:p>
        </w:tc>
      </w:tr>
      <w:tr w:rsidR="002C7D40" w:rsidRPr="00ED2C74" w:rsidTr="00347573">
        <w:trPr>
          <w:trHeight w:val="283"/>
        </w:trPr>
        <w:tc>
          <w:tcPr>
            <w:tcW w:w="719" w:type="dxa"/>
          </w:tcPr>
          <w:p w:rsidR="002C7D40" w:rsidRPr="00ED2C74" w:rsidRDefault="002C7D40" w:rsidP="00347573">
            <w:pPr>
              <w:spacing w:line="276" w:lineRule="auto"/>
              <w:ind w:right="-108" w:firstLine="12"/>
              <w:jc w:val="center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:rsidR="002C7D40" w:rsidRPr="007D256D" w:rsidRDefault="002C7D40" w:rsidP="0034757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value added tax (300.00)</w:t>
            </w:r>
          </w:p>
          <w:p w:rsidR="002C7D40" w:rsidRPr="007D256D" w:rsidRDefault="002C7D40" w:rsidP="0034757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corporate income tax (100.00)</w:t>
            </w:r>
          </w:p>
          <w:p w:rsidR="002C7D40" w:rsidRPr="007D256D" w:rsidRDefault="002C7D40" w:rsidP="00347573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nonresident</w:t>
            </w:r>
            <w:r w:rsidR="000C271F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’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s revenues corporate income tax (101.04)</w:t>
            </w:r>
          </w:p>
          <w:p w:rsidR="00BC3B5F" w:rsidRPr="007D256D" w:rsidRDefault="00BC3B5F" w:rsidP="00BC3B5F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</w:t>
            </w:r>
            <w:r w:rsidR="000C271F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residents’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payroll taxes (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Tax form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lang w:val="en-US"/>
              </w:rPr>
              <w:t>#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200.00)</w:t>
            </w:r>
          </w:p>
          <w:p w:rsidR="00BC3B5F" w:rsidRDefault="00BC3B5F" w:rsidP="00BC3B5F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 nonresidents</w:t>
            </w:r>
            <w:r w:rsidR="000C271F"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>’</w:t>
            </w:r>
            <w:r w:rsidRPr="007D256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payroll taxes (210.00)</w:t>
            </w:r>
          </w:p>
          <w:p w:rsidR="002C7D40" w:rsidRDefault="00BC3B5F" w:rsidP="00304D5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304D5D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 </w:t>
            </w:r>
          </w:p>
          <w:p w:rsidR="005F6717" w:rsidRDefault="005F6717" w:rsidP="00304D5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5F6717" w:rsidRDefault="005F6717" w:rsidP="005F6717">
            <w:p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5F6717" w:rsidRPr="00BC3B5F" w:rsidRDefault="005F6717" w:rsidP="005F6717">
            <w:pPr>
              <w:spacing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</w:tc>
        <w:tc>
          <w:tcPr>
            <w:tcW w:w="2280" w:type="dxa"/>
            <w:gridSpan w:val="2"/>
          </w:tcPr>
          <w:p w:rsidR="002C7D40" w:rsidRDefault="002C7D40" w:rsidP="00347573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ind w:firstLine="0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  <w:tr w:rsidR="002C7D40" w:rsidRPr="00215F6F" w:rsidTr="00347573">
        <w:trPr>
          <w:trHeight w:val="241"/>
        </w:trPr>
        <w:tc>
          <w:tcPr>
            <w:tcW w:w="10800" w:type="dxa"/>
            <w:gridSpan w:val="4"/>
          </w:tcPr>
          <w:p w:rsidR="002C7D40" w:rsidRPr="00ED2C74" w:rsidRDefault="002C7D40" w:rsidP="00347573">
            <w:pPr>
              <w:spacing w:line="276" w:lineRule="auto"/>
              <w:ind w:hanging="12"/>
              <w:jc w:val="center"/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</w:pPr>
            <w:r w:rsidRPr="00ED2C74">
              <w:rPr>
                <w:rFonts w:asciiTheme="minorHAnsi" w:hAnsiTheme="minorHAnsi" w:cs="Arial"/>
                <w:b/>
                <w:color w:val="00AEEF"/>
                <w:sz w:val="20"/>
                <w:lang w:val="en-US"/>
              </w:rPr>
              <w:lastRenderedPageBreak/>
              <w:t>Additional information (client requirements, target date, etc.)</w:t>
            </w:r>
          </w:p>
        </w:tc>
      </w:tr>
      <w:tr w:rsidR="002C7D40" w:rsidRPr="00215F6F" w:rsidTr="00347573">
        <w:trPr>
          <w:trHeight w:val="1505"/>
        </w:trPr>
        <w:tc>
          <w:tcPr>
            <w:tcW w:w="10800" w:type="dxa"/>
            <w:gridSpan w:val="4"/>
          </w:tcPr>
          <w:p w:rsidR="002C7D40" w:rsidRPr="00ED2C74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C7D40" w:rsidRPr="00ED2C74" w:rsidRDefault="002C7D40" w:rsidP="00347573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0"/>
                <w:lang w:val="en-US"/>
              </w:rPr>
            </w:pPr>
          </w:p>
        </w:tc>
      </w:tr>
    </w:tbl>
    <w:p w:rsidR="002C7D40" w:rsidRPr="00ED2C74" w:rsidRDefault="002C7D40" w:rsidP="002C7D40">
      <w:pPr>
        <w:rPr>
          <w:rFonts w:asciiTheme="minorHAnsi" w:hAnsiTheme="minorHAnsi"/>
          <w:sz w:val="20"/>
          <w:lang w:val="en-US"/>
        </w:rPr>
      </w:pPr>
      <w:r w:rsidRPr="00ED2C74">
        <w:rPr>
          <w:rFonts w:asciiTheme="minorHAnsi" w:hAnsiTheme="minorHAnsi"/>
          <w:sz w:val="20"/>
          <w:lang w:val="en-US"/>
        </w:rPr>
        <w:t xml:space="preserve"> </w:t>
      </w:r>
    </w:p>
    <w:p w:rsidR="002C7D40" w:rsidRPr="00ED2C74" w:rsidRDefault="002C7D40" w:rsidP="002C7D40">
      <w:pPr>
        <w:rPr>
          <w:rFonts w:asciiTheme="minorHAnsi" w:hAnsiTheme="minorHAnsi"/>
          <w:sz w:val="20"/>
          <w:lang w:val="en-US"/>
        </w:rPr>
      </w:pPr>
    </w:p>
    <w:p w:rsidR="002C7D40" w:rsidRPr="002C7D40" w:rsidRDefault="002C7D40" w:rsidP="002B0F8E">
      <w:pPr>
        <w:rPr>
          <w:lang w:val="en-US"/>
        </w:rPr>
      </w:pPr>
    </w:p>
    <w:sectPr w:rsidR="002C7D40" w:rsidRPr="002C7D40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2C" w:rsidRDefault="00A86A2C">
      <w:r>
        <w:separator/>
      </w:r>
    </w:p>
  </w:endnote>
  <w:endnote w:type="continuationSeparator" w:id="0">
    <w:p w:rsidR="00A86A2C" w:rsidRDefault="00A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2C" w:rsidRDefault="00A86A2C">
      <w:r>
        <w:separator/>
      </w:r>
    </w:p>
  </w:footnote>
  <w:footnote w:type="continuationSeparator" w:id="0">
    <w:p w:rsidR="00A86A2C" w:rsidRDefault="00A8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9036F0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>
      <w:start w:val="3"/>
      <w:numFmt w:val="bullet"/>
      <w:lvlText w:val="-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F8E"/>
    <w:rsid w:val="000801E7"/>
    <w:rsid w:val="00093DCD"/>
    <w:rsid w:val="000C271F"/>
    <w:rsid w:val="000F514A"/>
    <w:rsid w:val="00113C27"/>
    <w:rsid w:val="00142620"/>
    <w:rsid w:val="001A6485"/>
    <w:rsid w:val="00215F6F"/>
    <w:rsid w:val="00251762"/>
    <w:rsid w:val="002644A4"/>
    <w:rsid w:val="002B0F8E"/>
    <w:rsid w:val="002C7D40"/>
    <w:rsid w:val="00304D5D"/>
    <w:rsid w:val="0036511B"/>
    <w:rsid w:val="003C74AC"/>
    <w:rsid w:val="003D55DB"/>
    <w:rsid w:val="00446EC6"/>
    <w:rsid w:val="00555AD3"/>
    <w:rsid w:val="00574A16"/>
    <w:rsid w:val="00596DDB"/>
    <w:rsid w:val="005F6717"/>
    <w:rsid w:val="0064718B"/>
    <w:rsid w:val="00756768"/>
    <w:rsid w:val="0077454C"/>
    <w:rsid w:val="00803A08"/>
    <w:rsid w:val="00863972"/>
    <w:rsid w:val="008656FE"/>
    <w:rsid w:val="00867216"/>
    <w:rsid w:val="008A6471"/>
    <w:rsid w:val="00933BFC"/>
    <w:rsid w:val="00951E3F"/>
    <w:rsid w:val="009C4188"/>
    <w:rsid w:val="00A47128"/>
    <w:rsid w:val="00A86A2C"/>
    <w:rsid w:val="00AA70FA"/>
    <w:rsid w:val="00B365EB"/>
    <w:rsid w:val="00B73CF9"/>
    <w:rsid w:val="00BC0F15"/>
    <w:rsid w:val="00BC3B5F"/>
    <w:rsid w:val="00BD7DB9"/>
    <w:rsid w:val="00C55DD4"/>
    <w:rsid w:val="00C665EA"/>
    <w:rsid w:val="00CD2D1B"/>
    <w:rsid w:val="00D30C72"/>
    <w:rsid w:val="00D708FA"/>
    <w:rsid w:val="00DF3949"/>
    <w:rsid w:val="00E27455"/>
    <w:rsid w:val="00EB7550"/>
    <w:rsid w:val="00ED58B5"/>
    <w:rsid w:val="00F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987F0"/>
  <w15:docId w15:val="{ACB8C5E5-A78D-45EA-B37B-7DA0D07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0F8E"/>
    <w:pPr>
      <w:ind w:firstLine="709"/>
    </w:pPr>
    <w:rPr>
      <w:sz w:val="22"/>
    </w:rPr>
  </w:style>
  <w:style w:type="paragraph" w:styleId="a4">
    <w:name w:val="No Spacing"/>
    <w:uiPriority w:val="1"/>
    <w:qFormat/>
    <w:rsid w:val="009C4188"/>
    <w:pPr>
      <w:ind w:firstLine="567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9C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17</cp:revision>
  <dcterms:created xsi:type="dcterms:W3CDTF">2015-11-23T06:02:00Z</dcterms:created>
  <dcterms:modified xsi:type="dcterms:W3CDTF">2019-01-18T10:55:00Z</dcterms:modified>
</cp:coreProperties>
</file>