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2825D9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E27455" w:rsidRPr="002825D9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F55B6" w:rsidRPr="003C6C9C" w:rsidRDefault="007F55B6" w:rsidP="003C0782">
      <w:pPr>
        <w:pStyle w:val="a3"/>
        <w:rPr>
          <w:rFonts w:ascii="Arial" w:hAnsi="Arial" w:cs="Arial"/>
          <w:b/>
          <w:color w:val="00AEEF"/>
          <w:sz w:val="28"/>
          <w:szCs w:val="28"/>
        </w:rPr>
      </w:pPr>
      <w:r w:rsidRPr="003C6C9C">
        <w:rPr>
          <w:rFonts w:ascii="Arial" w:hAnsi="Arial" w:cs="Arial"/>
          <w:b/>
          <w:color w:val="00AEEF"/>
          <w:sz w:val="28"/>
          <w:szCs w:val="28"/>
        </w:rPr>
        <w:t>Анкета предварительного планир</w:t>
      </w:r>
      <w:bookmarkStart w:id="0" w:name="_GoBack"/>
      <w:bookmarkEnd w:id="0"/>
      <w:r w:rsidRPr="003C6C9C">
        <w:rPr>
          <w:rFonts w:ascii="Arial" w:hAnsi="Arial" w:cs="Arial"/>
          <w:b/>
          <w:color w:val="00AEEF"/>
          <w:sz w:val="28"/>
          <w:szCs w:val="28"/>
        </w:rPr>
        <w:t xml:space="preserve">ования по </w:t>
      </w:r>
      <w:r w:rsidR="0054708E" w:rsidRPr="003C6C9C">
        <w:rPr>
          <w:rFonts w:ascii="Arial" w:hAnsi="Arial" w:cs="Arial"/>
          <w:b/>
          <w:color w:val="00AEEF"/>
          <w:sz w:val="28"/>
          <w:szCs w:val="28"/>
        </w:rPr>
        <w:t>налоговым процедурам</w:t>
      </w:r>
    </w:p>
    <w:p w:rsidR="007F55B6" w:rsidRPr="003C6C9C" w:rsidRDefault="007F55B6" w:rsidP="007F55B6">
      <w:pPr>
        <w:pStyle w:val="a3"/>
        <w:rPr>
          <w:rFonts w:ascii="Arial" w:hAnsi="Arial" w:cs="Arial"/>
          <w:b/>
          <w:color w:val="808080"/>
          <w:spacing w:val="20"/>
          <w:sz w:val="20"/>
        </w:rPr>
      </w:pPr>
    </w:p>
    <w:p w:rsidR="007F55B6" w:rsidRPr="003C6C9C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p w:rsidR="007F55B6" w:rsidRPr="003C6C9C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7F55B6" w:rsidRPr="003C6C9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7F55B6" w:rsidRPr="003C6C9C" w:rsidRDefault="007F55B6" w:rsidP="002E47E3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7F55B6" w:rsidRPr="003C6C9C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3C6C9C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 xml:space="preserve">(наименование организации, </w:t>
            </w:r>
            <w:r w:rsidR="003C6C9C">
              <w:rPr>
                <w:rFonts w:ascii="Arial" w:hAnsi="Arial" w:cs="Arial"/>
                <w:i/>
                <w:color w:val="000000"/>
                <w:sz w:val="20"/>
              </w:rPr>
              <w:t>БИН</w:t>
            </w:r>
            <w:r w:rsidRPr="003C6C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7F55B6" w:rsidRPr="003C6C9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3C6C9C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3C6C9C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3C6C9C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7F55B6" w:rsidRPr="003C6C9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3C6C9C" w:rsidRDefault="007F55B6" w:rsidP="00DC79EF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DC79EF" w:rsidRPr="003C6C9C" w:rsidTr="00DC79EF">
        <w:trPr>
          <w:jc w:val="center"/>
        </w:trPr>
        <w:tc>
          <w:tcPr>
            <w:tcW w:w="9180" w:type="dxa"/>
          </w:tcPr>
          <w:p w:rsidR="00DC79EF" w:rsidRPr="003C6C9C" w:rsidRDefault="00C31F8A" w:rsidP="00DC79EF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(руководитель, должность)</w:t>
            </w:r>
          </w:p>
        </w:tc>
      </w:tr>
      <w:tr w:rsidR="00DC79EF" w:rsidRPr="003C6C9C" w:rsidTr="00DC79EF">
        <w:trPr>
          <w:jc w:val="center"/>
        </w:trPr>
        <w:tc>
          <w:tcPr>
            <w:tcW w:w="9180" w:type="dxa"/>
          </w:tcPr>
          <w:p w:rsidR="00DC79EF" w:rsidRPr="003C6C9C" w:rsidRDefault="00DC79EF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3C6C9C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3C6C9C" w:rsidRDefault="00C31F8A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(период налогового аудита)</w:t>
            </w:r>
          </w:p>
        </w:tc>
      </w:tr>
      <w:tr w:rsidR="007F55B6" w:rsidRPr="003C6C9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3C6C9C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3C6C9C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3C6C9C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</w:tbl>
    <w:p w:rsidR="007F55B6" w:rsidRPr="003C6C9C" w:rsidRDefault="007F55B6" w:rsidP="007F55B6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p w:rsidR="00ED2C74" w:rsidRPr="003C6C9C" w:rsidRDefault="00ED2C74">
      <w:pPr>
        <w:ind w:firstLine="0"/>
        <w:jc w:val="left"/>
        <w:rPr>
          <w:rFonts w:ascii="Arial" w:hAnsi="Arial" w:cs="Arial"/>
          <w:sz w:val="20"/>
        </w:rPr>
      </w:pPr>
      <w:r w:rsidRPr="003C6C9C">
        <w:rPr>
          <w:rFonts w:ascii="Arial" w:hAnsi="Arial" w:cs="Arial"/>
          <w:sz w:val="20"/>
        </w:rPr>
        <w:br w:type="page"/>
      </w:r>
    </w:p>
    <w:p w:rsidR="002B0F8E" w:rsidRPr="003C6C9C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AB1C33" w:rsidRPr="003C6C9C">
        <w:trPr>
          <w:trHeight w:val="552"/>
          <w:tblHeader/>
        </w:trPr>
        <w:tc>
          <w:tcPr>
            <w:tcW w:w="719" w:type="dxa"/>
            <w:vAlign w:val="center"/>
          </w:tcPr>
          <w:p w:rsidR="00AB1C33" w:rsidRPr="003C6C9C" w:rsidRDefault="00AB1C33" w:rsidP="002E47E3">
            <w:pPr>
              <w:jc w:val="center"/>
              <w:rPr>
                <w:rFonts w:ascii="Arial" w:hAnsi="Arial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:rsidR="00AB1C33" w:rsidRPr="003C6C9C" w:rsidRDefault="00AB1C33" w:rsidP="002E47E3">
            <w:pPr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2"/>
            <w:vAlign w:val="center"/>
          </w:tcPr>
          <w:p w:rsidR="00AB1C33" w:rsidRPr="003C6C9C" w:rsidRDefault="00AB1C33" w:rsidP="002E47E3">
            <w:pPr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3C6C9C">
        <w:trPr>
          <w:trHeight w:val="145"/>
        </w:trPr>
        <w:tc>
          <w:tcPr>
            <w:tcW w:w="10800" w:type="dxa"/>
            <w:gridSpan w:val="4"/>
          </w:tcPr>
          <w:p w:rsidR="00AB1C33" w:rsidRPr="003C6C9C" w:rsidRDefault="00AB1C33" w:rsidP="002E47E3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3C6C9C">
        <w:trPr>
          <w:trHeight w:val="145"/>
        </w:trPr>
        <w:tc>
          <w:tcPr>
            <w:tcW w:w="719" w:type="dxa"/>
          </w:tcPr>
          <w:p w:rsidR="00AB1C33" w:rsidRPr="003C6C9C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AB1C33" w:rsidRPr="003C6C9C" w:rsidRDefault="00AB1C33" w:rsidP="002E47E3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Филиалы, представительства, обособленные подразделения организации (название, место нахождения)</w:t>
            </w:r>
          </w:p>
        </w:tc>
      </w:tr>
      <w:tr w:rsidR="00AB1C33" w:rsidRPr="003C6C9C">
        <w:trPr>
          <w:trHeight w:val="771"/>
        </w:trPr>
        <w:tc>
          <w:tcPr>
            <w:tcW w:w="719" w:type="dxa"/>
          </w:tcPr>
          <w:p w:rsidR="00AB1C33" w:rsidRPr="003C6C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3C6C9C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(укажите полное название и место нахождения)</w:t>
            </w:r>
          </w:p>
          <w:p w:rsidR="00AB1C33" w:rsidRPr="003C6C9C" w:rsidRDefault="00AB1C33" w:rsidP="002E47E3">
            <w:pPr>
              <w:numPr>
                <w:ilvl w:val="0"/>
                <w:numId w:val="1"/>
              </w:numPr>
              <w:tabs>
                <w:tab w:val="clear" w:pos="752"/>
                <w:tab w:val="num" w:pos="733"/>
              </w:tabs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B1C33" w:rsidRPr="003C6C9C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B1C33" w:rsidRPr="003C6C9C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1C33" w:rsidRPr="003C6C9C">
        <w:trPr>
          <w:trHeight w:val="145"/>
        </w:trPr>
        <w:tc>
          <w:tcPr>
            <w:tcW w:w="719" w:type="dxa"/>
          </w:tcPr>
          <w:p w:rsidR="00AB1C33" w:rsidRPr="003C6C9C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3"/>
          </w:tcPr>
          <w:p w:rsidR="00AB1C33" w:rsidRPr="003C6C9C" w:rsidRDefault="00AB1C33" w:rsidP="002E47E3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Численность персонала</w:t>
            </w:r>
          </w:p>
        </w:tc>
      </w:tr>
      <w:tr w:rsidR="00AB1C33" w:rsidRPr="003C6C9C">
        <w:trPr>
          <w:trHeight w:val="145"/>
        </w:trPr>
        <w:tc>
          <w:tcPr>
            <w:tcW w:w="719" w:type="dxa"/>
          </w:tcPr>
          <w:p w:rsidR="00AB1C33" w:rsidRPr="003C6C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AB1C33" w:rsidRPr="003C6C9C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:rsidR="00AB1C33" w:rsidRPr="003C6C9C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бухгалтеров</w:t>
            </w:r>
          </w:p>
          <w:p w:rsidR="00AB1C33" w:rsidRPr="003C6C9C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иностранные специалисты</w:t>
            </w:r>
          </w:p>
        </w:tc>
        <w:tc>
          <w:tcPr>
            <w:tcW w:w="1125" w:type="dxa"/>
            <w:tcBorders>
              <w:right w:val="nil"/>
            </w:tcBorders>
          </w:tcPr>
          <w:p w:rsidR="00AB1C33" w:rsidRPr="003C6C9C" w:rsidRDefault="00AB1C33" w:rsidP="002E47E3">
            <w:pPr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B1C33" w:rsidRPr="003C6C9C" w:rsidRDefault="00AB1C33" w:rsidP="002E47E3">
            <w:pPr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B1C33" w:rsidRPr="003C6C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0F8E" w:rsidRPr="003C6C9C">
        <w:trPr>
          <w:trHeight w:val="145"/>
        </w:trPr>
        <w:tc>
          <w:tcPr>
            <w:tcW w:w="10800" w:type="dxa"/>
            <w:gridSpan w:val="4"/>
          </w:tcPr>
          <w:p w:rsidR="002B0F8E" w:rsidRPr="003C6C9C" w:rsidRDefault="00AB1C33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3C6C9C">
        <w:trPr>
          <w:trHeight w:val="145"/>
        </w:trPr>
        <w:tc>
          <w:tcPr>
            <w:tcW w:w="719" w:type="dxa"/>
          </w:tcPr>
          <w:p w:rsidR="00E27455" w:rsidRPr="003C6C9C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339AA" w:rsidRPr="003C6C9C">
              <w:rPr>
                <w:rFonts w:ascii="Arial" w:hAnsi="Arial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3"/>
          </w:tcPr>
          <w:p w:rsidR="00E27455" w:rsidRPr="003C6C9C" w:rsidRDefault="006339AA" w:rsidP="00AB1C33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Отрасль, вид товаров / работ / услуг</w:t>
            </w:r>
          </w:p>
        </w:tc>
      </w:tr>
      <w:tr w:rsidR="00E27455" w:rsidRPr="003C6C9C" w:rsidTr="00E27455">
        <w:trPr>
          <w:trHeight w:val="421"/>
        </w:trPr>
        <w:tc>
          <w:tcPr>
            <w:tcW w:w="719" w:type="dxa"/>
          </w:tcPr>
          <w:p w:rsidR="00E27455" w:rsidRPr="003C6C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3C6C9C" w:rsidRDefault="00AB1C33" w:rsidP="00AB1C3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AB1C33" w:rsidRPr="003C6C9C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27455" w:rsidRPr="003C6C9C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339AA" w:rsidRPr="003C6C9C" w:rsidTr="00347573">
        <w:trPr>
          <w:trHeight w:val="145"/>
        </w:trPr>
        <w:tc>
          <w:tcPr>
            <w:tcW w:w="719" w:type="dxa"/>
          </w:tcPr>
          <w:p w:rsidR="006339AA" w:rsidRPr="003C6C9C" w:rsidRDefault="006339AA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6339AA" w:rsidRPr="003C6C9C" w:rsidRDefault="006339AA" w:rsidP="006339AA">
            <w:pPr>
              <w:spacing w:line="276" w:lineRule="auto"/>
              <w:ind w:left="-108" w:firstLine="141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 xml:space="preserve">Организация осуществляет деятельность      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</w:t>
            </w:r>
            <w:r w:rsidR="003C6C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   </w:t>
            </w:r>
            <w:proofErr w:type="gramStart"/>
            <w:r w:rsidRPr="003C6C9C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3C6C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Pr="003C6C9C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E27455" w:rsidRPr="003C6C9C">
        <w:trPr>
          <w:trHeight w:val="145"/>
        </w:trPr>
        <w:tc>
          <w:tcPr>
            <w:tcW w:w="719" w:type="dxa"/>
          </w:tcPr>
          <w:p w:rsidR="00E27455" w:rsidRPr="003C6C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3C6C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экспортные операции</w:t>
            </w:r>
          </w:p>
          <w:p w:rsidR="00E27455" w:rsidRPr="003C6C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импортные операции</w:t>
            </w:r>
            <w:r w:rsidR="00E27455" w:rsidRPr="003C6C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:rsidR="00E27455" w:rsidRPr="003C6C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3C6C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27455" w:rsidRPr="003C6C9C" w:rsidRDefault="00E27455" w:rsidP="00AB1C33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2B0F8E" w:rsidRPr="003C6C9C">
        <w:trPr>
          <w:trHeight w:val="145"/>
        </w:trPr>
        <w:tc>
          <w:tcPr>
            <w:tcW w:w="10800" w:type="dxa"/>
            <w:gridSpan w:val="4"/>
          </w:tcPr>
          <w:p w:rsidR="002B0F8E" w:rsidRPr="003C6C9C" w:rsidRDefault="00E27455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2B0F8E" w:rsidRPr="003C6C9C">
        <w:trPr>
          <w:trHeight w:val="145"/>
        </w:trPr>
        <w:tc>
          <w:tcPr>
            <w:tcW w:w="719" w:type="dxa"/>
          </w:tcPr>
          <w:p w:rsidR="002B0F8E" w:rsidRPr="003C6C9C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3C6C9C" w:rsidRDefault="00AB1C33" w:rsidP="002644A4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3C6C9C">
        <w:trPr>
          <w:trHeight w:val="145"/>
        </w:trPr>
        <w:tc>
          <w:tcPr>
            <w:tcW w:w="719" w:type="dxa"/>
          </w:tcPr>
          <w:p w:rsidR="002B0F8E" w:rsidRPr="003C6C9C" w:rsidRDefault="002B0F8E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3C6C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аутсорсинговой организацией</w:t>
            </w:r>
          </w:p>
          <w:p w:rsidR="002B0F8E" w:rsidRPr="003C6C9C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собственная бухгалтерская служба</w:t>
            </w:r>
          </w:p>
        </w:tc>
        <w:tc>
          <w:tcPr>
            <w:tcW w:w="2280" w:type="dxa"/>
            <w:gridSpan w:val="2"/>
          </w:tcPr>
          <w:p w:rsidR="002B0F8E" w:rsidRPr="003C6C9C" w:rsidRDefault="002B0F8E" w:rsidP="002644A4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C6C9C">
        <w:trPr>
          <w:trHeight w:val="257"/>
        </w:trPr>
        <w:tc>
          <w:tcPr>
            <w:tcW w:w="719" w:type="dxa"/>
          </w:tcPr>
          <w:p w:rsidR="002B0F8E" w:rsidRPr="003C6C9C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3C6C9C" w:rsidRDefault="00AB1C33" w:rsidP="002644A4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3C6C9C" w:rsidTr="00E70C62">
        <w:trPr>
          <w:trHeight w:val="543"/>
        </w:trPr>
        <w:tc>
          <w:tcPr>
            <w:tcW w:w="719" w:type="dxa"/>
          </w:tcPr>
          <w:p w:rsidR="00E27455" w:rsidRPr="003C6C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3C6C9C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27455" w:rsidRPr="003C6C9C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C6C9C">
        <w:trPr>
          <w:trHeight w:val="241"/>
        </w:trPr>
        <w:tc>
          <w:tcPr>
            <w:tcW w:w="10800" w:type="dxa"/>
            <w:gridSpan w:val="4"/>
          </w:tcPr>
          <w:p w:rsidR="002B0F8E" w:rsidRPr="003C6C9C" w:rsidRDefault="00AB1C33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3C6C9C" w:rsidTr="001A3D62">
        <w:trPr>
          <w:trHeight w:val="241"/>
        </w:trPr>
        <w:tc>
          <w:tcPr>
            <w:tcW w:w="719" w:type="dxa"/>
          </w:tcPr>
          <w:p w:rsidR="002644A4" w:rsidRPr="003C6C9C" w:rsidRDefault="002644A4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C6C9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3C6C9C" w:rsidRDefault="00AB1C33" w:rsidP="006339AA">
            <w:pPr>
              <w:spacing w:line="276" w:lineRule="auto"/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Показатели деятельности</w:t>
            </w:r>
            <w:r w:rsidR="0054708E" w:rsidRPr="003C6C9C">
              <w:rPr>
                <w:rFonts w:ascii="Arial" w:hAnsi="Arial" w:cs="Arial"/>
                <w:i/>
                <w:color w:val="000000"/>
                <w:sz w:val="20"/>
              </w:rPr>
              <w:t xml:space="preserve"> (прошу заполнять только на период аудита</w:t>
            </w:r>
            <w:proofErr w:type="gramStart"/>
            <w:r w:rsidR="0054708E" w:rsidRPr="003C6C9C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2644A4" w:rsidRPr="003C6C9C">
              <w:rPr>
                <w:rFonts w:ascii="Arial" w:hAnsi="Arial" w:cs="Arial"/>
                <w:i/>
                <w:color w:val="000000"/>
                <w:sz w:val="20"/>
              </w:rPr>
              <w:t>:</w:t>
            </w:r>
            <w:r w:rsidR="0054708E" w:rsidRPr="003C6C9C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2644A4" w:rsidRPr="003C6C9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="002644A4" w:rsidRPr="003C6C9C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C94D87" w:rsidRPr="003C6C9C"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="006339AA" w:rsidRPr="003C6C9C">
              <w:rPr>
                <w:rFonts w:ascii="Arial" w:hAnsi="Arial" w:cs="Arial"/>
                <w:color w:val="000000"/>
                <w:sz w:val="20"/>
              </w:rPr>
              <w:t xml:space="preserve">           </w:t>
            </w:r>
            <w:r w:rsidR="002644A4" w:rsidRPr="003C6C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в млн. тенге</w:t>
            </w:r>
            <w:r w:rsidR="002644A4" w:rsidRPr="003C6C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2644A4" w:rsidRPr="003C6C9C" w:rsidTr="001A3D62">
        <w:trPr>
          <w:trHeight w:val="161"/>
        </w:trPr>
        <w:tc>
          <w:tcPr>
            <w:tcW w:w="719" w:type="dxa"/>
          </w:tcPr>
          <w:p w:rsidR="002644A4" w:rsidRPr="003C6C9C" w:rsidRDefault="002644A4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3C6C9C" w:rsidRPr="0031469C" w:rsidRDefault="003C6C9C" w:rsidP="003C6C9C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выручка (доход) за год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  <w:p w:rsidR="003C6C9C" w:rsidRPr="0031469C" w:rsidRDefault="003C6C9C" w:rsidP="003C6C9C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прибыль за год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  <w:p w:rsidR="003C6C9C" w:rsidRPr="0031469C" w:rsidRDefault="003C6C9C" w:rsidP="003C6C9C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сальдо всего активов </w:t>
            </w:r>
            <w:r>
              <w:rPr>
                <w:rFonts w:ascii="Arial" w:hAnsi="Arial" w:cs="Arial"/>
                <w:color w:val="000000"/>
                <w:sz w:val="20"/>
              </w:rPr>
              <w:t>за год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C6C9C" w:rsidRPr="0031469C" w:rsidRDefault="003C6C9C" w:rsidP="003C6C9C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3C6C9C" w:rsidRPr="0031469C" w:rsidRDefault="003C6C9C" w:rsidP="003C6C9C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3C6C9C" w:rsidRPr="0031469C" w:rsidRDefault="003C6C9C" w:rsidP="003C6C9C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  <w:p w:rsidR="003C6C9C" w:rsidRPr="0031469C" w:rsidRDefault="003C6C9C" w:rsidP="003C6C9C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капитал за год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3C6C9C" w:rsidRPr="0031469C" w:rsidRDefault="003C6C9C" w:rsidP="003C6C9C">
            <w:pPr>
              <w:pStyle w:val="a5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86025D" w:rsidRPr="003C6C9C" w:rsidRDefault="003C6C9C" w:rsidP="003C6C9C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</w:tc>
        <w:tc>
          <w:tcPr>
            <w:tcW w:w="2280" w:type="dxa"/>
            <w:gridSpan w:val="2"/>
          </w:tcPr>
          <w:p w:rsidR="002644A4" w:rsidRPr="003C6C9C" w:rsidRDefault="002644A4" w:rsidP="002644A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</w:p>
        </w:tc>
      </w:tr>
      <w:tr w:rsidR="00681A8F" w:rsidRPr="003C6C9C" w:rsidTr="00393864">
        <w:trPr>
          <w:trHeight w:val="161"/>
        </w:trPr>
        <w:tc>
          <w:tcPr>
            <w:tcW w:w="719" w:type="dxa"/>
          </w:tcPr>
          <w:p w:rsidR="00681A8F" w:rsidRPr="003C6C9C" w:rsidRDefault="00681A8F" w:rsidP="004A0429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4.2</w:t>
            </w:r>
          </w:p>
        </w:tc>
        <w:tc>
          <w:tcPr>
            <w:tcW w:w="10081" w:type="dxa"/>
            <w:gridSpan w:val="3"/>
          </w:tcPr>
          <w:p w:rsidR="00681A8F" w:rsidRPr="003C6C9C" w:rsidRDefault="00681A8F" w:rsidP="00A96A46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Количество операции за весь период аудита (округлить до сотен):</w:t>
            </w:r>
          </w:p>
        </w:tc>
      </w:tr>
      <w:tr w:rsidR="00681A8F" w:rsidRPr="003C6C9C">
        <w:trPr>
          <w:trHeight w:val="283"/>
        </w:trPr>
        <w:tc>
          <w:tcPr>
            <w:tcW w:w="719" w:type="dxa"/>
          </w:tcPr>
          <w:p w:rsidR="00681A8F" w:rsidRPr="003C6C9C" w:rsidRDefault="00681A8F" w:rsidP="002644A4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681A8F" w:rsidRPr="003C6C9C" w:rsidRDefault="00681A8F" w:rsidP="00A96A4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счета покупателям и заказчикам</w:t>
            </w:r>
          </w:p>
          <w:p w:rsidR="00681A8F" w:rsidRPr="003C6C9C" w:rsidRDefault="00681A8F" w:rsidP="00A96A46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нерезидентам</w:t>
            </w:r>
          </w:p>
          <w:p w:rsidR="00681A8F" w:rsidRPr="003C6C9C" w:rsidRDefault="00681A8F" w:rsidP="00A96A4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счета поставщиков</w:t>
            </w:r>
          </w:p>
          <w:p w:rsidR="00681A8F" w:rsidRPr="003C6C9C" w:rsidRDefault="00681A8F" w:rsidP="00A96A46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 том числе нерезиденты</w:t>
            </w:r>
          </w:p>
        </w:tc>
        <w:tc>
          <w:tcPr>
            <w:tcW w:w="2280" w:type="dxa"/>
            <w:gridSpan w:val="2"/>
          </w:tcPr>
          <w:p w:rsidR="00681A8F" w:rsidRPr="003C6C9C" w:rsidRDefault="00681A8F" w:rsidP="002644A4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681A8F" w:rsidRPr="003C6C9C">
        <w:trPr>
          <w:trHeight w:val="283"/>
        </w:trPr>
        <w:tc>
          <w:tcPr>
            <w:tcW w:w="719" w:type="dxa"/>
          </w:tcPr>
          <w:p w:rsidR="00681A8F" w:rsidRPr="003C6C9C" w:rsidRDefault="00681A8F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C6C9C">
              <w:rPr>
                <w:rFonts w:ascii="Arial" w:hAnsi="Arial" w:cs="Arial"/>
                <w:b/>
                <w:color w:val="000000"/>
                <w:sz w:val="20"/>
              </w:rPr>
              <w:t>.3</w:t>
            </w:r>
          </w:p>
        </w:tc>
        <w:tc>
          <w:tcPr>
            <w:tcW w:w="7801" w:type="dxa"/>
          </w:tcPr>
          <w:p w:rsidR="00681A8F" w:rsidRPr="003C6C9C" w:rsidRDefault="00681A8F" w:rsidP="00A96A46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Количество покупателей за весь период аудита (округлить до десятков):</w:t>
            </w:r>
          </w:p>
        </w:tc>
        <w:tc>
          <w:tcPr>
            <w:tcW w:w="2280" w:type="dxa"/>
            <w:gridSpan w:val="2"/>
          </w:tcPr>
          <w:p w:rsidR="00681A8F" w:rsidRPr="003C6C9C" w:rsidRDefault="00681A8F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81A8F" w:rsidRPr="003C6C9C">
        <w:trPr>
          <w:trHeight w:val="283"/>
        </w:trPr>
        <w:tc>
          <w:tcPr>
            <w:tcW w:w="719" w:type="dxa"/>
          </w:tcPr>
          <w:p w:rsidR="00681A8F" w:rsidRPr="003C6C9C" w:rsidRDefault="00681A8F" w:rsidP="0054708E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C6C9C">
              <w:rPr>
                <w:rFonts w:ascii="Arial" w:hAnsi="Arial" w:cs="Arial"/>
                <w:b/>
                <w:color w:val="000000"/>
                <w:sz w:val="20"/>
              </w:rPr>
              <w:t>.4</w:t>
            </w:r>
          </w:p>
        </w:tc>
        <w:tc>
          <w:tcPr>
            <w:tcW w:w="7801" w:type="dxa"/>
          </w:tcPr>
          <w:p w:rsidR="00681A8F" w:rsidRPr="003C6C9C" w:rsidRDefault="00681A8F" w:rsidP="00A96A46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C6C9C">
              <w:rPr>
                <w:rFonts w:ascii="Arial" w:hAnsi="Arial" w:cs="Arial"/>
                <w:i/>
                <w:color w:val="000000"/>
                <w:sz w:val="20"/>
              </w:rPr>
              <w:t>Количество поставщиков за весь период аудита (округлить до десятков):</w:t>
            </w:r>
          </w:p>
        </w:tc>
        <w:tc>
          <w:tcPr>
            <w:tcW w:w="2280" w:type="dxa"/>
            <w:gridSpan w:val="2"/>
          </w:tcPr>
          <w:p w:rsidR="00681A8F" w:rsidRPr="003C6C9C" w:rsidRDefault="00681A8F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2C74" w:rsidRPr="003C6C9C" w:rsidTr="004A0429">
        <w:trPr>
          <w:trHeight w:val="241"/>
        </w:trPr>
        <w:tc>
          <w:tcPr>
            <w:tcW w:w="10800" w:type="dxa"/>
            <w:gridSpan w:val="4"/>
          </w:tcPr>
          <w:p w:rsidR="00ED2C74" w:rsidRPr="003C6C9C" w:rsidRDefault="007F55B6" w:rsidP="00772EC0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t xml:space="preserve">Требуемые </w:t>
            </w:r>
            <w:r w:rsidR="00772EC0" w:rsidRPr="003C6C9C">
              <w:rPr>
                <w:rFonts w:ascii="Arial" w:hAnsi="Arial" w:cs="Arial"/>
                <w:b/>
                <w:color w:val="00AEEF"/>
                <w:sz w:val="20"/>
              </w:rPr>
              <w:t xml:space="preserve">проверки </w:t>
            </w:r>
            <w:r w:rsidRPr="003C6C9C">
              <w:rPr>
                <w:rFonts w:ascii="Arial" w:hAnsi="Arial" w:cs="Arial"/>
                <w:b/>
                <w:color w:val="00AEEF"/>
                <w:sz w:val="20"/>
              </w:rPr>
              <w:t xml:space="preserve">виды </w:t>
            </w:r>
            <w:r w:rsidR="006339AA" w:rsidRPr="003C6C9C">
              <w:rPr>
                <w:rFonts w:ascii="Arial" w:hAnsi="Arial" w:cs="Arial"/>
                <w:b/>
                <w:color w:val="00AEEF"/>
                <w:sz w:val="20"/>
              </w:rPr>
              <w:t>налогов</w:t>
            </w:r>
          </w:p>
        </w:tc>
      </w:tr>
      <w:tr w:rsidR="00306FB7" w:rsidRPr="003C6C9C" w:rsidTr="004A0429">
        <w:trPr>
          <w:trHeight w:val="161"/>
        </w:trPr>
        <w:tc>
          <w:tcPr>
            <w:tcW w:w="719" w:type="dxa"/>
          </w:tcPr>
          <w:p w:rsidR="00306FB7" w:rsidRPr="003C6C9C" w:rsidRDefault="00306FB7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:rsidR="00306FB7" w:rsidRPr="003C6C9C" w:rsidRDefault="006339AA" w:rsidP="00306FB7">
            <w:pPr>
              <w:spacing w:line="276" w:lineRule="auto"/>
              <w:ind w:right="6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Виды</w:t>
            </w:r>
            <w:r w:rsidR="00306FB7" w:rsidRPr="003C6C9C">
              <w:rPr>
                <w:rFonts w:ascii="Arial" w:hAnsi="Arial" w:cs="Arial"/>
                <w:color w:val="000000"/>
                <w:sz w:val="20"/>
              </w:rPr>
              <w:t xml:space="preserve"> налоговой отчетности                                                                                            </w:t>
            </w:r>
            <w:r w:rsidR="003C6C9C"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3C6C9C">
              <w:rPr>
                <w:rFonts w:ascii="Arial" w:hAnsi="Arial" w:cs="Arial"/>
                <w:color w:val="000000"/>
                <w:sz w:val="20"/>
              </w:rPr>
              <w:t xml:space="preserve">           </w:t>
            </w:r>
            <w:proofErr w:type="gramStart"/>
            <w:r w:rsidRPr="003C6C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6FB7" w:rsidRPr="003C6C9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306FB7" w:rsidRPr="003C6C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="00306FB7" w:rsidRPr="003C6C9C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ED2C74" w:rsidRPr="003C6C9C" w:rsidTr="004A0429">
        <w:trPr>
          <w:trHeight w:val="283"/>
        </w:trPr>
        <w:tc>
          <w:tcPr>
            <w:tcW w:w="719" w:type="dxa"/>
          </w:tcPr>
          <w:p w:rsidR="00ED2C74" w:rsidRPr="003C6C9C" w:rsidRDefault="00ED2C74" w:rsidP="004A0429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7D256D" w:rsidRPr="003C6C9C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Корпоративный подоходный налог </w:t>
            </w:r>
            <w:r w:rsidR="007D256D" w:rsidRPr="003C6C9C">
              <w:rPr>
                <w:rFonts w:ascii="Arial" w:hAnsi="Arial" w:cs="Arial"/>
                <w:color w:val="000000"/>
                <w:sz w:val="20"/>
                <w:lang w:val="en-US"/>
              </w:rPr>
              <w:t>(100.00)</w:t>
            </w:r>
          </w:p>
          <w:p w:rsidR="007D256D" w:rsidRPr="003C6C9C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Корпоративный подоходный налог нерезидента у источника выплаты </w:t>
            </w:r>
            <w:r w:rsidR="007D256D" w:rsidRPr="003C6C9C">
              <w:rPr>
                <w:rFonts w:ascii="Arial" w:hAnsi="Arial" w:cs="Arial"/>
                <w:color w:val="000000"/>
                <w:sz w:val="20"/>
              </w:rPr>
              <w:lastRenderedPageBreak/>
              <w:t>(101.04)</w:t>
            </w:r>
          </w:p>
          <w:p w:rsidR="006339AA" w:rsidRPr="003C6C9C" w:rsidRDefault="006339AA" w:rsidP="006339A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НДС</w:t>
            </w:r>
            <w:r w:rsidRPr="003C6C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(300.00)</w:t>
            </w:r>
          </w:p>
          <w:p w:rsidR="006339AA" w:rsidRPr="003C6C9C" w:rsidRDefault="006339AA" w:rsidP="006339A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налоги и платежи с заработной платы резидентов (200.00)</w:t>
            </w:r>
          </w:p>
          <w:p w:rsidR="006339AA" w:rsidRPr="003C6C9C" w:rsidRDefault="006339AA" w:rsidP="006339A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>налоги и платежи с заработной платы нерезидентов (210.00)</w:t>
            </w:r>
          </w:p>
          <w:p w:rsidR="006339AA" w:rsidRPr="003C6C9C" w:rsidRDefault="006339AA" w:rsidP="00F04521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C6C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E4DC0" w:rsidRPr="003C6C9C" w:rsidRDefault="002E4DC0" w:rsidP="00F04521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</w:tcPr>
          <w:p w:rsidR="00ED2C74" w:rsidRPr="003C6C9C" w:rsidRDefault="00ED2C74" w:rsidP="004A0429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22E4E" w:rsidRPr="003C6C9C" w:rsidRDefault="00122E4E" w:rsidP="004A0429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2C74" w:rsidRPr="003C6C9C" w:rsidTr="004A0429">
        <w:trPr>
          <w:trHeight w:val="241"/>
        </w:trPr>
        <w:tc>
          <w:tcPr>
            <w:tcW w:w="10800" w:type="dxa"/>
            <w:gridSpan w:val="4"/>
          </w:tcPr>
          <w:p w:rsidR="00ED2C74" w:rsidRPr="003C6C9C" w:rsidRDefault="003A18A6" w:rsidP="003A18A6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C6C9C">
              <w:rPr>
                <w:rFonts w:ascii="Arial" w:hAnsi="Arial" w:cs="Arial"/>
                <w:b/>
                <w:color w:val="00AEEF"/>
                <w:sz w:val="20"/>
              </w:rPr>
              <w:lastRenderedPageBreak/>
              <w:t>Другие вопросы</w:t>
            </w:r>
            <w:r w:rsidR="00ED2C74" w:rsidRPr="003C6C9C">
              <w:rPr>
                <w:rFonts w:ascii="Arial" w:hAnsi="Arial" w:cs="Arial"/>
                <w:b/>
                <w:color w:val="00AEEF"/>
                <w:sz w:val="20"/>
              </w:rPr>
              <w:t xml:space="preserve"> (</w:t>
            </w:r>
            <w:r w:rsidRPr="003C6C9C">
              <w:rPr>
                <w:rFonts w:ascii="Arial" w:hAnsi="Arial" w:cs="Arial"/>
                <w:b/>
                <w:color w:val="00AEEF"/>
                <w:sz w:val="20"/>
              </w:rPr>
              <w:t>требование клиента</w:t>
            </w:r>
            <w:r w:rsidR="00ED2C74" w:rsidRPr="003C6C9C">
              <w:rPr>
                <w:rFonts w:ascii="Arial" w:hAnsi="Arial" w:cs="Arial"/>
                <w:b/>
                <w:color w:val="00AEEF"/>
                <w:sz w:val="20"/>
              </w:rPr>
              <w:t xml:space="preserve">, </w:t>
            </w:r>
            <w:r w:rsidRPr="003C6C9C">
              <w:rPr>
                <w:rFonts w:ascii="Arial" w:hAnsi="Arial" w:cs="Arial"/>
                <w:b/>
                <w:color w:val="00AEEF"/>
                <w:sz w:val="20"/>
              </w:rPr>
              <w:t>срок выполнения и прочее</w:t>
            </w:r>
            <w:r w:rsidR="00ED2C74" w:rsidRPr="003C6C9C">
              <w:rPr>
                <w:rFonts w:ascii="Arial" w:hAnsi="Arial" w:cs="Arial"/>
                <w:b/>
                <w:color w:val="00AEEF"/>
                <w:sz w:val="20"/>
              </w:rPr>
              <w:t>)</w:t>
            </w:r>
          </w:p>
        </w:tc>
      </w:tr>
      <w:tr w:rsidR="00ED2C74" w:rsidRPr="003C6C9C" w:rsidTr="004A0429">
        <w:trPr>
          <w:trHeight w:val="1505"/>
        </w:trPr>
        <w:tc>
          <w:tcPr>
            <w:tcW w:w="10800" w:type="dxa"/>
            <w:gridSpan w:val="4"/>
          </w:tcPr>
          <w:p w:rsidR="00ED2C74" w:rsidRPr="003C6C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3C6C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3C6C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3C6C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3C6C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3C6C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3C6C9C" w:rsidRDefault="00ED2C74" w:rsidP="004A042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D2C74" w:rsidRPr="003C6C9C" w:rsidRDefault="00ED2C74" w:rsidP="00ED2C74">
      <w:pPr>
        <w:rPr>
          <w:rFonts w:ascii="Arial" w:hAnsi="Arial" w:cs="Arial"/>
          <w:sz w:val="20"/>
        </w:rPr>
      </w:pPr>
      <w:r w:rsidRPr="003C6C9C">
        <w:rPr>
          <w:rFonts w:ascii="Arial" w:hAnsi="Arial" w:cs="Arial"/>
          <w:sz w:val="20"/>
        </w:rPr>
        <w:t xml:space="preserve"> </w:t>
      </w:r>
    </w:p>
    <w:p w:rsidR="002B0F8E" w:rsidRPr="003C6C9C" w:rsidRDefault="002B0F8E" w:rsidP="002B0F8E">
      <w:pPr>
        <w:rPr>
          <w:rFonts w:ascii="Arial" w:hAnsi="Arial" w:cs="Arial"/>
          <w:sz w:val="20"/>
        </w:rPr>
      </w:pPr>
    </w:p>
    <w:sectPr w:rsidR="002B0F8E" w:rsidRPr="003C6C9C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B6" w:rsidRDefault="00421AB6">
      <w:r>
        <w:separator/>
      </w:r>
    </w:p>
  </w:endnote>
  <w:endnote w:type="continuationSeparator" w:id="0">
    <w:p w:rsidR="00421AB6" w:rsidRDefault="0042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B6" w:rsidRDefault="00421AB6">
      <w:r>
        <w:separator/>
      </w:r>
    </w:p>
  </w:footnote>
  <w:footnote w:type="continuationSeparator" w:id="0">
    <w:p w:rsidR="00421AB6" w:rsidRDefault="0042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8E"/>
    <w:rsid w:val="000440E5"/>
    <w:rsid w:val="00071EEB"/>
    <w:rsid w:val="0008278D"/>
    <w:rsid w:val="00093DCD"/>
    <w:rsid w:val="000F514A"/>
    <w:rsid w:val="00122E4E"/>
    <w:rsid w:val="0018743D"/>
    <w:rsid w:val="001A6485"/>
    <w:rsid w:val="00251762"/>
    <w:rsid w:val="002644A4"/>
    <w:rsid w:val="002825D9"/>
    <w:rsid w:val="0028653D"/>
    <w:rsid w:val="002B02AC"/>
    <w:rsid w:val="002B0F8E"/>
    <w:rsid w:val="002E4DC0"/>
    <w:rsid w:val="002F1433"/>
    <w:rsid w:val="00306FB7"/>
    <w:rsid w:val="003145EC"/>
    <w:rsid w:val="00396522"/>
    <w:rsid w:val="003A18A6"/>
    <w:rsid w:val="003C0782"/>
    <w:rsid w:val="003C6C9C"/>
    <w:rsid w:val="003C74AC"/>
    <w:rsid w:val="00421AB6"/>
    <w:rsid w:val="00445488"/>
    <w:rsid w:val="00446EC6"/>
    <w:rsid w:val="00476932"/>
    <w:rsid w:val="00487591"/>
    <w:rsid w:val="00513F01"/>
    <w:rsid w:val="0054708E"/>
    <w:rsid w:val="00555AD3"/>
    <w:rsid w:val="00596DDB"/>
    <w:rsid w:val="006143F5"/>
    <w:rsid w:val="006339AA"/>
    <w:rsid w:val="00645E43"/>
    <w:rsid w:val="00681A8F"/>
    <w:rsid w:val="00682646"/>
    <w:rsid w:val="006B0112"/>
    <w:rsid w:val="006E2541"/>
    <w:rsid w:val="006F475B"/>
    <w:rsid w:val="00756768"/>
    <w:rsid w:val="00771824"/>
    <w:rsid w:val="00772EC0"/>
    <w:rsid w:val="00783145"/>
    <w:rsid w:val="007C30E6"/>
    <w:rsid w:val="007D052D"/>
    <w:rsid w:val="007D256D"/>
    <w:rsid w:val="007F55B6"/>
    <w:rsid w:val="0081602E"/>
    <w:rsid w:val="0086025D"/>
    <w:rsid w:val="008656FE"/>
    <w:rsid w:val="00867216"/>
    <w:rsid w:val="009149D5"/>
    <w:rsid w:val="009577C7"/>
    <w:rsid w:val="00A4095F"/>
    <w:rsid w:val="00A419C0"/>
    <w:rsid w:val="00A54E22"/>
    <w:rsid w:val="00A8391F"/>
    <w:rsid w:val="00AA70FA"/>
    <w:rsid w:val="00AB1C33"/>
    <w:rsid w:val="00AC3E28"/>
    <w:rsid w:val="00AF5D1B"/>
    <w:rsid w:val="00B25ABC"/>
    <w:rsid w:val="00B364CD"/>
    <w:rsid w:val="00B73CF9"/>
    <w:rsid w:val="00BD364D"/>
    <w:rsid w:val="00BD7DB9"/>
    <w:rsid w:val="00BF5A09"/>
    <w:rsid w:val="00C31F8A"/>
    <w:rsid w:val="00C5157E"/>
    <w:rsid w:val="00C55DD4"/>
    <w:rsid w:val="00C94D87"/>
    <w:rsid w:val="00CA5CD8"/>
    <w:rsid w:val="00CE25EA"/>
    <w:rsid w:val="00D03611"/>
    <w:rsid w:val="00DC79EF"/>
    <w:rsid w:val="00DF3949"/>
    <w:rsid w:val="00E27455"/>
    <w:rsid w:val="00E327D8"/>
    <w:rsid w:val="00EB7550"/>
    <w:rsid w:val="00EC4A76"/>
    <w:rsid w:val="00ED2C74"/>
    <w:rsid w:val="00ED3D10"/>
    <w:rsid w:val="00F04521"/>
    <w:rsid w:val="00F65AD3"/>
    <w:rsid w:val="00F85D70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E45C"/>
  <w15:docId w15:val="{0B8E2A8E-082C-4F49-A99D-5E8ED05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F8E"/>
    <w:pPr>
      <w:ind w:firstLine="709"/>
    </w:pPr>
    <w:rPr>
      <w:sz w:val="22"/>
    </w:rPr>
  </w:style>
  <w:style w:type="paragraph" w:styleId="a4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54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799A-C8AC-4C8D-BD5A-8AE4039D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 (Moore Stephens)</cp:lastModifiedBy>
  <cp:revision>23</cp:revision>
  <dcterms:created xsi:type="dcterms:W3CDTF">2015-11-23T06:15:00Z</dcterms:created>
  <dcterms:modified xsi:type="dcterms:W3CDTF">2020-01-16T11:05:00Z</dcterms:modified>
</cp:coreProperties>
</file>