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2A24" w14:textId="77777777" w:rsidR="00326F89" w:rsidRDefault="00326F89" w:rsidP="00326F89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val="kk-KZ"/>
        </w:rPr>
      </w:pPr>
    </w:p>
    <w:p w14:paraId="63F1B519" w14:textId="1E3D17BB" w:rsidR="00326F89" w:rsidRPr="00326F89" w:rsidRDefault="00326F89" w:rsidP="00326F89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rFonts w:ascii="Arial" w:hAnsi="Arial" w:cs="Arial"/>
          <w:b/>
          <w:bCs/>
        </w:rPr>
      </w:pPr>
      <w:r w:rsidRPr="00326F89">
        <w:rPr>
          <w:rFonts w:ascii="Arial" w:hAnsi="Arial" w:cs="Arial"/>
          <w:b/>
          <w:bCs/>
          <w:lang w:val="kk-KZ"/>
        </w:rPr>
        <w:t>Права и обязанности сторон Трудового договора на 2024 год</w:t>
      </w:r>
    </w:p>
    <w:p w14:paraId="6134961B" w14:textId="77777777" w:rsidR="00326F89" w:rsidRPr="00326F89" w:rsidRDefault="00326F89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Style w:val="s1"/>
          <w:rFonts w:ascii="Arial" w:hAnsi="Arial" w:cs="Arial"/>
          <w:b/>
          <w:bCs/>
          <w:sz w:val="20"/>
          <w:szCs w:val="20"/>
        </w:rPr>
      </w:pPr>
    </w:p>
    <w:p w14:paraId="472F105E" w14:textId="4ABD74BF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1"/>
          <w:rFonts w:ascii="Arial" w:hAnsi="Arial" w:cs="Arial"/>
          <w:b/>
          <w:bCs/>
          <w:sz w:val="20"/>
          <w:szCs w:val="20"/>
        </w:rPr>
        <w:t>Основные права и обязанности работника</w:t>
      </w:r>
    </w:p>
    <w:p w14:paraId="045C85CE" w14:textId="77777777" w:rsidR="00326F89" w:rsidRPr="00326F89" w:rsidRDefault="00326F89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rFonts w:ascii="Arial" w:hAnsi="Arial" w:cs="Arial"/>
          <w:b/>
          <w:bCs/>
          <w:sz w:val="20"/>
          <w:szCs w:val="20"/>
        </w:rPr>
      </w:pPr>
    </w:p>
    <w:p w14:paraId="7393AEAD" w14:textId="396F780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26F89">
        <w:rPr>
          <w:rStyle w:val="s0"/>
          <w:rFonts w:ascii="Arial" w:hAnsi="Arial" w:cs="Arial"/>
          <w:b/>
          <w:bCs/>
          <w:sz w:val="20"/>
          <w:szCs w:val="20"/>
        </w:rPr>
        <w:t>1. Работник имеет право на:</w:t>
      </w:r>
    </w:p>
    <w:p w14:paraId="56CD86D9" w14:textId="0B1B69A9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 xml:space="preserve">1) заключение, изменение, дополнение, прекращение трудового договора в порядке и на условиях, предусмотренных </w:t>
      </w:r>
      <w:r w:rsidRPr="00326F89">
        <w:rPr>
          <w:rStyle w:val="s0"/>
          <w:rFonts w:ascii="Arial" w:hAnsi="Arial" w:cs="Arial"/>
          <w:sz w:val="20"/>
          <w:szCs w:val="20"/>
          <w:lang w:val="kk-KZ"/>
        </w:rPr>
        <w:t>Трудовым к</w:t>
      </w:r>
      <w:r w:rsidRPr="00326F89">
        <w:rPr>
          <w:rStyle w:val="s0"/>
          <w:rFonts w:ascii="Arial" w:hAnsi="Arial" w:cs="Arial"/>
          <w:sz w:val="20"/>
          <w:szCs w:val="20"/>
        </w:rPr>
        <w:t>одексом;</w:t>
      </w:r>
    </w:p>
    <w:p w14:paraId="1776EAE7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2) требование от работодателя выполнения условий трудового, коллективного договоров, соглашений, актов работодателя;</w:t>
      </w:r>
    </w:p>
    <w:p w14:paraId="481E6F0B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3) безопасность и охрану труда;</w:t>
      </w:r>
    </w:p>
    <w:p w14:paraId="5296CBA4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4) получение полной и достоверной информации о состоянии условий труда и охраны труда;</w:t>
      </w:r>
    </w:p>
    <w:p w14:paraId="7E0F39D3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5) своевременную и в полном объеме выплату заработной платы в соответствии с условиями трудового, коллективного договоров;</w:t>
      </w:r>
    </w:p>
    <w:p w14:paraId="292A5F65" w14:textId="41FD976F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6) оплату простоя в соответствии с Трудовым кодексом;</w:t>
      </w:r>
    </w:p>
    <w:p w14:paraId="599A7663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7) отдых, в том числе оплачиваемый ежегодный трудовой отпуск;</w:t>
      </w:r>
    </w:p>
    <w:p w14:paraId="0133A000" w14:textId="03ED98C8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8) объединение, включая право на создание профессионального союза, а также членство в нем, для представления и защиты своих трудовых прав и интересов, если иное не предусмотрено </w:t>
      </w:r>
      <w:r w:rsidRPr="00326F89">
        <w:rPr>
          <w:rStyle w:val="a4"/>
          <w:rFonts w:ascii="Arial" w:hAnsi="Arial" w:cs="Arial"/>
          <w:sz w:val="20"/>
          <w:szCs w:val="20"/>
        </w:rPr>
        <w:t>законами</w:t>
      </w:r>
      <w:r w:rsidRPr="00326F89">
        <w:rPr>
          <w:rStyle w:val="s0"/>
          <w:rFonts w:ascii="Arial" w:hAnsi="Arial" w:cs="Arial"/>
          <w:sz w:val="20"/>
          <w:szCs w:val="20"/>
        </w:rPr>
        <w:t> Республики Казахстан;</w:t>
      </w:r>
    </w:p>
    <w:p w14:paraId="348DC085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9) участие через своих представителей в коллективных переговорах и разработке проекта коллективного договора, а также ознакомление с подписанным коллективным договором;</w:t>
      </w:r>
    </w:p>
    <w:p w14:paraId="7CC00ED3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10) возмещение вреда, причиненного здоровью в связи с исполнением трудовых (служебных) обязанностей;</w:t>
      </w:r>
    </w:p>
    <w:p w14:paraId="6F05A5CB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11) обязательное социальное страхование;</w:t>
      </w:r>
    </w:p>
    <w:p w14:paraId="46B64160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12) страхование от несчастных случаев при исполнении трудовых (служебных) обязанностей;</w:t>
      </w:r>
    </w:p>
    <w:p w14:paraId="58F6D79D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13) гарантии и компенсационные выплаты;</w:t>
      </w:r>
    </w:p>
    <w:p w14:paraId="10BA96C7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14) защиту своих прав и законных интересов всеми не противоречащими закону способами;</w:t>
      </w:r>
    </w:p>
    <w:p w14:paraId="1692AE80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15) равную оплату за равный труд, а также равные производственно-бытовые условия без какой-либо дискриминации;</w:t>
      </w:r>
    </w:p>
    <w:p w14:paraId="07F8960C" w14:textId="5BE4D63C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16) обращение за рассмотрением индивидуального трудового спора последовательно в согласительную комиссию, суд в порядке, предусмотренном Трудовым кодексом;</w:t>
      </w:r>
    </w:p>
    <w:p w14:paraId="66A0F6CA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17) рабочее место, оборудованное в соответствии с требованиями безопасности и охраны труда;</w:t>
      </w:r>
    </w:p>
    <w:p w14:paraId="48289892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18) обеспечение средствами индивидуальной и коллективной защиты, специальной одеждой в соответствии с требованиями, предусмотренными законодательством Республики Казахстан, а также трудовым, коллективным договорами;</w:t>
      </w:r>
    </w:p>
    <w:p w14:paraId="5871F62C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19) отказ от выполнения работы при возникновении ситуации, создающей угрозу его здоровью или жизни, с извещением об этом непосредственного руководителя или представителя работодателя;</w:t>
      </w:r>
    </w:p>
    <w:p w14:paraId="26FDEDB9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20) обращение в уполномоченный государственный орган по труду и (или) в местный орган по инспекции труда о проведении обследования условий безопасности и охраны труда на рабочем месте, а также на представительное участие в проверке и рассмотрении вопросов, связанных с улучшением условий, безопасности и охраны труда;</w:t>
      </w:r>
    </w:p>
    <w:p w14:paraId="76958FB8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21) обжалование действий (бездействия) работодателя в области трудовых и непосредственно связанных с ними отношений;</w:t>
      </w:r>
    </w:p>
    <w:p w14:paraId="62B78AEA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22) оплату труда в соответствии с квалификацией, сложностью труда, количеством и качеством выполненной работы, а также условиями труда;</w:t>
      </w:r>
    </w:p>
    <w:p w14:paraId="365923A0" w14:textId="75FE1979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23) разрешение индивидуальных и коллективных трудовых споров, включая право на забастовку, в порядке, установленном Трудовым кодексом, иными законами Республики Казахстан;</w:t>
      </w:r>
    </w:p>
    <w:p w14:paraId="14B88B31" w14:textId="37712BEB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24) обеспечение защиты </w:t>
      </w:r>
      <w:r w:rsidRPr="00326F89">
        <w:rPr>
          <w:rStyle w:val="a4"/>
          <w:rFonts w:ascii="Arial" w:hAnsi="Arial" w:cs="Arial"/>
          <w:sz w:val="20"/>
          <w:szCs w:val="20"/>
        </w:rPr>
        <w:t>персональных данных</w:t>
      </w:r>
      <w:r w:rsidRPr="00326F89">
        <w:rPr>
          <w:rStyle w:val="s0"/>
          <w:rFonts w:ascii="Arial" w:hAnsi="Arial" w:cs="Arial"/>
          <w:sz w:val="20"/>
          <w:szCs w:val="20"/>
        </w:rPr>
        <w:t>, хранящихся у работодателя;</w:t>
      </w:r>
    </w:p>
    <w:p w14:paraId="256E417B" w14:textId="47601CA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25) </w:t>
      </w:r>
      <w:r w:rsidRPr="00326F89">
        <w:rPr>
          <w:rStyle w:val="s2"/>
          <w:rFonts w:ascii="Arial" w:hAnsi="Arial" w:cs="Arial"/>
          <w:sz w:val="20"/>
          <w:szCs w:val="20"/>
        </w:rPr>
        <w:t>получение из единой системы учета трудовых договоров сведения о трудовом договоре</w:t>
      </w:r>
      <w:r w:rsidRPr="00326F89">
        <w:rPr>
          <w:rStyle w:val="s0"/>
          <w:rFonts w:ascii="Arial" w:hAnsi="Arial" w:cs="Arial"/>
          <w:sz w:val="20"/>
          <w:szCs w:val="20"/>
        </w:rPr>
        <w:t> и своей трудовой деятельности;</w:t>
      </w:r>
    </w:p>
    <w:p w14:paraId="6129A975" w14:textId="7902B761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26) заключение соглашения о неразглашении информации об оказании содействия в противодействии коррупции в порядке, определенном </w:t>
      </w:r>
      <w:r w:rsidRPr="00326F89">
        <w:rPr>
          <w:rStyle w:val="s2"/>
          <w:rFonts w:ascii="Arial" w:hAnsi="Arial" w:cs="Arial"/>
          <w:sz w:val="20"/>
          <w:szCs w:val="20"/>
        </w:rPr>
        <w:t>законодательством</w:t>
      </w:r>
      <w:r w:rsidRPr="00326F89">
        <w:rPr>
          <w:rStyle w:val="s0"/>
          <w:rFonts w:ascii="Arial" w:hAnsi="Arial" w:cs="Arial"/>
          <w:sz w:val="20"/>
          <w:szCs w:val="20"/>
        </w:rPr>
        <w:t> Республики Казахстан о противодействии коррупции.</w:t>
      </w:r>
    </w:p>
    <w:p w14:paraId="661B14FE" w14:textId="77777777" w:rsidR="00326F89" w:rsidRPr="00326F89" w:rsidRDefault="00326F89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rFonts w:ascii="Arial" w:hAnsi="Arial" w:cs="Arial"/>
          <w:b/>
          <w:bCs/>
          <w:sz w:val="20"/>
          <w:szCs w:val="20"/>
        </w:rPr>
      </w:pPr>
    </w:p>
    <w:p w14:paraId="1656C865" w14:textId="6C85DA78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26F89">
        <w:rPr>
          <w:rStyle w:val="s0"/>
          <w:rFonts w:ascii="Arial" w:hAnsi="Arial" w:cs="Arial"/>
          <w:b/>
          <w:bCs/>
          <w:sz w:val="20"/>
          <w:szCs w:val="20"/>
        </w:rPr>
        <w:t>2. Работник обязан:</w:t>
      </w:r>
    </w:p>
    <w:p w14:paraId="1A528AD5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1) выполнять трудовые обязанности в соответствии с соглашениями, трудовым, коллективным договорами, актами работодателя;</w:t>
      </w:r>
    </w:p>
    <w:p w14:paraId="2D504329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2) соблюдать трудовую дисциплину;</w:t>
      </w:r>
    </w:p>
    <w:p w14:paraId="7B2D3CDB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3)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14:paraId="118489E8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lastRenderedPageBreak/>
        <w:t>4) бережно относиться к имуществу работодателя и работников;</w:t>
      </w:r>
    </w:p>
    <w:p w14:paraId="24AB55EF" w14:textId="17CDF382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  <w:lang w:val="kk-KZ"/>
        </w:rPr>
        <w:t>5</w:t>
      </w:r>
      <w:r w:rsidRPr="00326F89">
        <w:rPr>
          <w:rStyle w:val="s0"/>
          <w:rFonts w:ascii="Arial" w:hAnsi="Arial" w:cs="Arial"/>
          <w:sz w:val="20"/>
          <w:szCs w:val="20"/>
        </w:rPr>
        <w:t>)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14:paraId="5C0C84B2" w14:textId="47570599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6) не разглашать сведений, составляющих </w:t>
      </w:r>
      <w:r w:rsidRPr="00326F89">
        <w:rPr>
          <w:rStyle w:val="a4"/>
          <w:rFonts w:ascii="Arial" w:hAnsi="Arial" w:cs="Arial"/>
          <w:sz w:val="20"/>
          <w:szCs w:val="20"/>
        </w:rPr>
        <w:t>государственные секреты</w:t>
      </w:r>
      <w:r w:rsidRPr="00326F89">
        <w:rPr>
          <w:rStyle w:val="s0"/>
          <w:rFonts w:ascii="Arial" w:hAnsi="Arial" w:cs="Arial"/>
          <w:sz w:val="20"/>
          <w:szCs w:val="20"/>
        </w:rPr>
        <w:t>, служебную, коммерческую или иную охраняемую законом тайну, ставших ему известными в связи с выполнением трудовых обязанностей;</w:t>
      </w:r>
    </w:p>
    <w:p w14:paraId="375A1E76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rFonts w:ascii="Arial" w:hAnsi="Arial" w:cs="Arial"/>
          <w:sz w:val="20"/>
          <w:szCs w:val="20"/>
          <w:lang w:val="ru-RU"/>
        </w:rPr>
      </w:pPr>
      <w:r w:rsidRPr="00326F89">
        <w:rPr>
          <w:rStyle w:val="s0"/>
          <w:rFonts w:ascii="Arial" w:hAnsi="Arial" w:cs="Arial"/>
          <w:sz w:val="20"/>
          <w:szCs w:val="20"/>
        </w:rPr>
        <w:t>7) возмещать работодателю причиненный ущерб в пределах, установленных Трудовым кодексом и иными </w:t>
      </w:r>
      <w:hyperlink r:id="rId7" w:anchor="sub_id=9330000" w:history="1">
        <w:r w:rsidRPr="00326F89">
          <w:rPr>
            <w:rStyle w:val="a4"/>
            <w:rFonts w:ascii="Arial" w:hAnsi="Arial" w:cs="Arial"/>
            <w:sz w:val="20"/>
            <w:szCs w:val="20"/>
          </w:rPr>
          <w:t>законами</w:t>
        </w:r>
      </w:hyperlink>
      <w:r w:rsidRPr="00326F89">
        <w:rPr>
          <w:rStyle w:val="s0"/>
          <w:rFonts w:ascii="Arial" w:hAnsi="Arial" w:cs="Arial"/>
          <w:sz w:val="20"/>
          <w:szCs w:val="20"/>
        </w:rPr>
        <w:t> Республики Казахстан</w:t>
      </w:r>
      <w:r w:rsidRPr="00326F89">
        <w:rPr>
          <w:rStyle w:val="s0"/>
          <w:rFonts w:ascii="Arial" w:hAnsi="Arial" w:cs="Arial"/>
          <w:sz w:val="20"/>
          <w:szCs w:val="20"/>
          <w:lang w:val="ru-RU"/>
        </w:rPr>
        <w:t>;</w:t>
      </w:r>
    </w:p>
    <w:p w14:paraId="1DDA89CA" w14:textId="258AE71A" w:rsidR="008C43ED" w:rsidRPr="00EB1388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</w:pPr>
      <w:r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kk-KZ"/>
        </w:rPr>
        <w:t>8</w:t>
      </w:r>
      <w:r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>) ознакомит</w:t>
      </w:r>
      <w:r w:rsidR="00551A97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>ь</w:t>
      </w:r>
      <w:r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>ся с коллективным договором, соглашением о работе согласительной комиссии (при наличии), правилами трудового распорядка, иными актами работодателя, имеющими непосредственное отношение к работе (трудовой функции) работника, и в случаях, предусмотренных Трудовым кодексом, другими актами работодателя лично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 xml:space="preserve"> или в случае получения рассылки через 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en-US"/>
        </w:rPr>
        <w:t>WhatsApp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 xml:space="preserve">, 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en-US"/>
        </w:rPr>
        <w:t>Skype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 xml:space="preserve">, 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en-US"/>
        </w:rPr>
        <w:t>Teams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kk-KZ"/>
        </w:rPr>
        <w:t>,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 xml:space="preserve"> 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en-US"/>
        </w:rPr>
        <w:t>Outlook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 xml:space="preserve"> путем подтверждения получения рассылки;</w:t>
      </w:r>
    </w:p>
    <w:p w14:paraId="070BFC06" w14:textId="67E48147" w:rsidR="004C4E53" w:rsidRPr="00EB1388" w:rsidRDefault="004C4E53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</w:pPr>
      <w:r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>9) уведомить работодателя письменно за 60 (шестьдесят) дней до даты увольнения о намерении досрочно расторгнуть настоящий Договор;</w:t>
      </w:r>
    </w:p>
    <w:p w14:paraId="2BD2E408" w14:textId="658AD2CF" w:rsidR="004C4E53" w:rsidRPr="00EB1388" w:rsidRDefault="004C4E53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rFonts w:ascii="Arial" w:hAnsi="Arial" w:cs="Arial"/>
          <w:color w:val="4472C4" w:themeColor="accent1"/>
          <w:sz w:val="20"/>
          <w:szCs w:val="20"/>
        </w:rPr>
      </w:pPr>
      <w:r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 xml:space="preserve">10) </w:t>
      </w:r>
      <w:r w:rsidRPr="00EB1388">
        <w:rPr>
          <w:rStyle w:val="s0"/>
          <w:rFonts w:ascii="Arial" w:hAnsi="Arial" w:cs="Arial"/>
          <w:color w:val="4472C4" w:themeColor="accent1"/>
          <w:sz w:val="20"/>
          <w:szCs w:val="20"/>
        </w:rPr>
        <w:t>уведомлять в письменной форме об изменениях в электронной почте и в биографических данных, включая адреса проживания/регистрации, данных удостоверения личности</w:t>
      </w:r>
      <w:r w:rsidR="00511600" w:rsidRPr="00EB1388">
        <w:rPr>
          <w:rStyle w:val="s0"/>
          <w:rFonts w:ascii="Arial" w:hAnsi="Arial" w:cs="Arial"/>
          <w:color w:val="4472C4" w:themeColor="accent1"/>
          <w:sz w:val="20"/>
          <w:szCs w:val="20"/>
        </w:rPr>
        <w:t>;</w:t>
      </w:r>
    </w:p>
    <w:p w14:paraId="33075471" w14:textId="0902F182" w:rsidR="00511600" w:rsidRPr="00EB1388" w:rsidRDefault="00511600" w:rsidP="00511600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rFonts w:ascii="Arial" w:hAnsi="Arial" w:cs="Arial"/>
          <w:color w:val="4472C4" w:themeColor="accent1"/>
          <w:sz w:val="20"/>
          <w:szCs w:val="20"/>
        </w:rPr>
      </w:pPr>
      <w:r w:rsidRPr="00EB1388">
        <w:rPr>
          <w:rStyle w:val="s0"/>
          <w:rFonts w:ascii="Arial" w:hAnsi="Arial" w:cs="Arial"/>
          <w:color w:val="4472C4" w:themeColor="accent1"/>
          <w:sz w:val="20"/>
          <w:szCs w:val="20"/>
        </w:rPr>
        <w:t xml:space="preserve">11) Все изобретения, открытия, и рационализаторские предложения, запатентованные и не запатентованные, сделанные и(или) разработанные </w:t>
      </w:r>
      <w:r w:rsidR="00D236F6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>работником</w:t>
      </w:r>
      <w:r w:rsidRPr="00EB1388">
        <w:rPr>
          <w:rStyle w:val="s0"/>
          <w:rFonts w:ascii="Arial" w:hAnsi="Arial" w:cs="Arial"/>
          <w:color w:val="4472C4" w:themeColor="accent1"/>
          <w:sz w:val="20"/>
          <w:szCs w:val="20"/>
        </w:rPr>
        <w:t xml:space="preserve"> в результате его деятельности по настоящему договору, включая все патентные права и все авторские права на материалы, имеющие отношение к указанной деятельности, являются собственностью </w:t>
      </w:r>
      <w:r w:rsidR="00D236F6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>работодателя</w:t>
      </w:r>
      <w:r w:rsidRPr="00EB1388">
        <w:rPr>
          <w:rStyle w:val="s0"/>
          <w:rFonts w:ascii="Arial" w:hAnsi="Arial" w:cs="Arial"/>
          <w:color w:val="4472C4" w:themeColor="accent1"/>
          <w:sz w:val="20"/>
          <w:szCs w:val="20"/>
        </w:rPr>
        <w:t>.</w:t>
      </w:r>
    </w:p>
    <w:p w14:paraId="6537B2BD" w14:textId="7CFB5BD6" w:rsidR="00511600" w:rsidRPr="00EB1388" w:rsidRDefault="00511600" w:rsidP="00511600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rFonts w:ascii="Arial" w:hAnsi="Arial" w:cs="Arial"/>
          <w:color w:val="4472C4" w:themeColor="accent1"/>
          <w:sz w:val="20"/>
          <w:szCs w:val="20"/>
        </w:rPr>
      </w:pPr>
      <w:r w:rsidRPr="00EB1388">
        <w:rPr>
          <w:rStyle w:val="s0"/>
          <w:rFonts w:ascii="Arial" w:hAnsi="Arial" w:cs="Arial"/>
          <w:color w:val="4472C4" w:themeColor="accent1"/>
          <w:sz w:val="20"/>
          <w:szCs w:val="20"/>
        </w:rPr>
        <w:t>Работник обязуется немедленно предоставить полную информацию о всех таких изобретениях, открытиях и рационализаторских предложениях работодателю либо указанному им представителю и передать право на любые изобретения и рационализаторские предложения, связанные с его деятельностью по настоящему договору.</w:t>
      </w:r>
    </w:p>
    <w:p w14:paraId="414427BF" w14:textId="16C8E204" w:rsidR="00511600" w:rsidRPr="00EB1388" w:rsidRDefault="00511600" w:rsidP="00511600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rFonts w:ascii="Arial" w:hAnsi="Arial" w:cs="Arial"/>
          <w:color w:val="4472C4" w:themeColor="accent1"/>
          <w:sz w:val="20"/>
          <w:szCs w:val="20"/>
        </w:rPr>
      </w:pPr>
      <w:r w:rsidRPr="00EB1388">
        <w:rPr>
          <w:rStyle w:val="s0"/>
          <w:rFonts w:ascii="Arial" w:hAnsi="Arial" w:cs="Arial"/>
          <w:color w:val="4472C4" w:themeColor="accent1"/>
          <w:sz w:val="20"/>
          <w:szCs w:val="20"/>
        </w:rPr>
        <w:t>12) На протяжении всего срока действия настоящего договора</w:t>
      </w:r>
      <w:r w:rsidR="00D236F6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 xml:space="preserve"> работник</w:t>
      </w:r>
      <w:r w:rsidRPr="00EB1388">
        <w:rPr>
          <w:rStyle w:val="s0"/>
          <w:rFonts w:ascii="Arial" w:hAnsi="Arial" w:cs="Arial"/>
          <w:color w:val="4472C4" w:themeColor="accent1"/>
          <w:sz w:val="20"/>
          <w:szCs w:val="20"/>
        </w:rPr>
        <w:t xml:space="preserve"> не может быть прямо или косвенно осуществлять деятельность, представляющую конфликт интересов с деятельностью </w:t>
      </w:r>
      <w:r w:rsidR="00D236F6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>работодателя</w:t>
      </w:r>
      <w:r w:rsidRPr="00EB1388">
        <w:rPr>
          <w:rStyle w:val="s0"/>
          <w:rFonts w:ascii="Arial" w:hAnsi="Arial" w:cs="Arial"/>
          <w:color w:val="4472C4" w:themeColor="accent1"/>
          <w:sz w:val="20"/>
          <w:szCs w:val="20"/>
        </w:rPr>
        <w:t xml:space="preserve">, быть каким-либо образом связанным с конкурентом </w:t>
      </w:r>
      <w:r w:rsidR="00D236F6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>работодателя</w:t>
      </w:r>
      <w:r w:rsidRPr="00EB1388">
        <w:rPr>
          <w:rStyle w:val="s0"/>
          <w:rFonts w:ascii="Arial" w:hAnsi="Arial" w:cs="Arial"/>
          <w:color w:val="4472C4" w:themeColor="accent1"/>
          <w:sz w:val="20"/>
          <w:szCs w:val="20"/>
        </w:rPr>
        <w:t xml:space="preserve"> или участвовать в любом качестве (как инвестор, участник сделки, представитель, консультант или иным образом) в любом предприятии или деле, включая, без ограничений, любое конкурирующее предприятие или дело, без письменного согласия </w:t>
      </w:r>
      <w:r w:rsidR="00D236F6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>работодателя</w:t>
      </w:r>
      <w:r w:rsidRPr="00EB1388">
        <w:rPr>
          <w:rStyle w:val="s0"/>
          <w:rFonts w:ascii="Arial" w:hAnsi="Arial" w:cs="Arial"/>
          <w:color w:val="4472C4" w:themeColor="accent1"/>
          <w:sz w:val="20"/>
          <w:szCs w:val="20"/>
        </w:rPr>
        <w:t>.</w:t>
      </w:r>
    </w:p>
    <w:p w14:paraId="51EDA310" w14:textId="2A96A8D5" w:rsidR="008C43ED" w:rsidRPr="00326F89" w:rsidRDefault="008C43ED" w:rsidP="00326F89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3. Работник имеет иные права и исполняет иные обязанности, предусмотренные Трудовым кодексом. </w:t>
      </w:r>
    </w:p>
    <w:p w14:paraId="15EFCB17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1"/>
          <w:rFonts w:ascii="Arial" w:hAnsi="Arial" w:cs="Arial"/>
          <w:sz w:val="20"/>
          <w:szCs w:val="20"/>
        </w:rPr>
        <w:t>Статья 23. Основные права и обязанности работодателя</w:t>
      </w:r>
    </w:p>
    <w:p w14:paraId="043217B2" w14:textId="77777777" w:rsidR="00326F89" w:rsidRDefault="00326F89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rFonts w:ascii="Arial" w:hAnsi="Arial" w:cs="Arial"/>
          <w:b/>
          <w:bCs/>
          <w:sz w:val="20"/>
          <w:szCs w:val="20"/>
        </w:rPr>
      </w:pPr>
    </w:p>
    <w:p w14:paraId="2B4EFD7C" w14:textId="7D1E0851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26F89">
        <w:rPr>
          <w:rStyle w:val="s0"/>
          <w:rFonts w:ascii="Arial" w:hAnsi="Arial" w:cs="Arial"/>
          <w:b/>
          <w:bCs/>
          <w:sz w:val="20"/>
          <w:szCs w:val="20"/>
        </w:rPr>
        <w:t>1. Работодатель имеет право:</w:t>
      </w:r>
    </w:p>
    <w:p w14:paraId="105F4681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1) на свободу выбора при приеме на работу;</w:t>
      </w:r>
    </w:p>
    <w:p w14:paraId="32208F24" w14:textId="43044D25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2) изменять, дополнять, прекращать и расторгать трудовые договоры с работниками в порядке и по основаниям, установленным Трудовым кодексом;</w:t>
      </w:r>
    </w:p>
    <w:p w14:paraId="3BA39BFE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3) издавать в пределах своих полномочий акты работодателя;</w:t>
      </w:r>
    </w:p>
    <w:p w14:paraId="4CC863DD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4) создавать и вступать в объединения (ассоциации, союзы) в целях представительства и защиты своих прав и интересов;</w:t>
      </w:r>
    </w:p>
    <w:p w14:paraId="3EABE994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5) требовать от работников выполнения условий трудового, коллективного договоров, правил трудового распорядка и других актов работодателя;</w:t>
      </w:r>
    </w:p>
    <w:p w14:paraId="642CB9DD" w14:textId="1A56EDB6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6) поощрять работник</w:t>
      </w:r>
      <w:r w:rsidRPr="00326F89">
        <w:rPr>
          <w:rStyle w:val="s0"/>
          <w:rFonts w:ascii="Arial" w:hAnsi="Arial" w:cs="Arial"/>
          <w:sz w:val="20"/>
          <w:szCs w:val="20"/>
          <w:lang w:val="kk-KZ"/>
        </w:rPr>
        <w:t>а</w:t>
      </w:r>
      <w:r w:rsidRPr="00326F89">
        <w:rPr>
          <w:rStyle w:val="s0"/>
          <w:rFonts w:ascii="Arial" w:hAnsi="Arial" w:cs="Arial"/>
          <w:sz w:val="20"/>
          <w:szCs w:val="20"/>
        </w:rPr>
        <w:t>, налагать дисциплинарные взыскания, привлекать работник</w:t>
      </w:r>
      <w:r w:rsidRPr="00326F89">
        <w:rPr>
          <w:rStyle w:val="s0"/>
          <w:rFonts w:ascii="Arial" w:hAnsi="Arial" w:cs="Arial"/>
          <w:sz w:val="20"/>
          <w:szCs w:val="20"/>
          <w:lang w:val="kk-KZ"/>
        </w:rPr>
        <w:t>а</w:t>
      </w:r>
      <w:r w:rsidRPr="00326F89">
        <w:rPr>
          <w:rStyle w:val="s0"/>
          <w:rFonts w:ascii="Arial" w:hAnsi="Arial" w:cs="Arial"/>
          <w:sz w:val="20"/>
          <w:szCs w:val="20"/>
        </w:rPr>
        <w:t xml:space="preserve"> к материальной ответственности в случаях и порядке, предусмотренных Трудовым кодексом;</w:t>
      </w:r>
    </w:p>
    <w:p w14:paraId="22E35118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7) на возмещение ущерба, нанесенного работником при исполнении трудовых обязанностей;</w:t>
      </w:r>
    </w:p>
    <w:p w14:paraId="05AAB839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8) обращаться в суд в целях защиты своих прав и законных интересов в сфере труда;</w:t>
      </w:r>
    </w:p>
    <w:p w14:paraId="016A2685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9) устанавливать работнику испытательный срок;</w:t>
      </w:r>
    </w:p>
    <w:p w14:paraId="2487D6F2" w14:textId="57EC25BC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Fonts w:ascii="Arial" w:hAnsi="Arial" w:cs="Arial"/>
          <w:sz w:val="20"/>
          <w:szCs w:val="20"/>
        </w:rPr>
        <w:t>10) обеспечивать работникам профессиональную подготовку, переподготовку, повышение и признание их профессиональной квалификации в соответствии с Трудовым кодексом и </w:t>
      </w:r>
      <w:hyperlink r:id="rId8" w:history="1">
        <w:r w:rsidRPr="00326F89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Законом</w:t>
        </w:r>
      </w:hyperlink>
      <w:r w:rsidRPr="00326F89">
        <w:rPr>
          <w:rFonts w:ascii="Arial" w:hAnsi="Arial" w:cs="Arial"/>
          <w:sz w:val="20"/>
          <w:szCs w:val="20"/>
        </w:rPr>
        <w:t> Республики Казахстан «О профессиональных квалификациях»;</w:t>
      </w:r>
    </w:p>
    <w:p w14:paraId="0A4DBA30" w14:textId="0CB692F3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11) на возмещение своих затрат, связанных с обучением работника, в соответствии с Трудовым кодексом;</w:t>
      </w:r>
    </w:p>
    <w:p w14:paraId="26F94565" w14:textId="77A31D9A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12) на обращение за рассмотрением индивидуального трудового спора последовательно в согласительную комиссию, суд в порядке, предусмотренном Трудовым кодексом;</w:t>
      </w:r>
    </w:p>
    <w:p w14:paraId="347678F5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13) на получение из единой системы учета трудовых договоров сведений о трудовой деятельности претендентов (с их предварительного согласия) и работников.</w:t>
      </w:r>
    </w:p>
    <w:p w14:paraId="197B4F1C" w14:textId="77777777" w:rsidR="00326F89" w:rsidRPr="00326F89" w:rsidRDefault="00326F89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rFonts w:ascii="Arial" w:hAnsi="Arial" w:cs="Arial"/>
          <w:b/>
          <w:bCs/>
          <w:sz w:val="20"/>
          <w:szCs w:val="20"/>
        </w:rPr>
      </w:pPr>
    </w:p>
    <w:p w14:paraId="400B0C98" w14:textId="1BF4CD79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26F89">
        <w:rPr>
          <w:rStyle w:val="s0"/>
          <w:rFonts w:ascii="Arial" w:hAnsi="Arial" w:cs="Arial"/>
          <w:b/>
          <w:bCs/>
          <w:sz w:val="20"/>
          <w:szCs w:val="20"/>
        </w:rPr>
        <w:t>2. Работодатель обязан:</w:t>
      </w:r>
    </w:p>
    <w:p w14:paraId="02EF08E7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lastRenderedPageBreak/>
        <w:t>1) соблюдать требования трудового законодательства Республики Казахстан, соглашений, коллективного, трудового договоров, изданных им актов;</w:t>
      </w:r>
    </w:p>
    <w:p w14:paraId="273525B0" w14:textId="524159B9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2) при приеме на работу заключать трудовые договоры с работниками в порядке и на условиях, установленных Трудовым кодексом;</w:t>
      </w:r>
    </w:p>
    <w:p w14:paraId="3CF3AB61" w14:textId="1833C7BC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3) требовать при приеме на работу документы, необходимые для заключения трудового договора, в соответствии со </w:t>
      </w:r>
      <w:r w:rsidRPr="00326F89">
        <w:rPr>
          <w:rStyle w:val="a4"/>
          <w:rFonts w:ascii="Arial" w:hAnsi="Arial" w:cs="Arial"/>
          <w:sz w:val="20"/>
          <w:szCs w:val="20"/>
        </w:rPr>
        <w:t>статьей 32</w:t>
      </w:r>
      <w:r w:rsidRPr="00326F89">
        <w:rPr>
          <w:rStyle w:val="s0"/>
          <w:rFonts w:ascii="Arial" w:hAnsi="Arial" w:cs="Arial"/>
          <w:sz w:val="20"/>
          <w:szCs w:val="20"/>
        </w:rPr>
        <w:t> настоящего Кодекса;</w:t>
      </w:r>
    </w:p>
    <w:p w14:paraId="6B027BEE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4) предоставить работнику работу, обусловленную трудовым договором;</w:t>
      </w:r>
    </w:p>
    <w:p w14:paraId="5959558A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5) своевременно и в полном размере выплачивать работнику заработную плату и иные выплаты, предусмотренные нормативными правовыми актами Республики Казахстан, трудовым, коллективным договорами, актами работодателя;</w:t>
      </w:r>
    </w:p>
    <w:p w14:paraId="7AE3B55C" w14:textId="1328EF88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Fonts w:ascii="Arial" w:hAnsi="Arial" w:cs="Arial"/>
          <w:sz w:val="20"/>
          <w:szCs w:val="20"/>
        </w:rPr>
        <w:t>6) знакомить работника с коллективным договором, </w:t>
      </w:r>
      <w:r w:rsidRPr="00326F89">
        <w:rPr>
          <w:rStyle w:val="s0"/>
          <w:rFonts w:ascii="Arial" w:hAnsi="Arial" w:cs="Arial"/>
          <w:sz w:val="20"/>
          <w:szCs w:val="20"/>
        </w:rPr>
        <w:t>соглашением о работе согласительной комиссии (при наличии),</w:t>
      </w:r>
      <w:r w:rsidRPr="00326F89">
        <w:rPr>
          <w:rFonts w:ascii="Arial" w:hAnsi="Arial" w:cs="Arial"/>
          <w:sz w:val="20"/>
          <w:szCs w:val="20"/>
        </w:rPr>
        <w:t> правилами трудового распорядка, иными актами работодателя, имеющими непосредственное отношение к работе (трудовой функции) работника, и в случаях, предусмотренных Трудовым кодексом, другими актами работодателя лично или путем направления их посредством курьерской почтовой связи, почтовой связи, факсимильной связи, электронной почты и иных </w:t>
      </w:r>
      <w:r w:rsidRPr="00326F89">
        <w:rPr>
          <w:rStyle w:val="s2"/>
          <w:rFonts w:ascii="Arial" w:hAnsi="Arial" w:cs="Arial"/>
          <w:sz w:val="20"/>
          <w:szCs w:val="20"/>
        </w:rPr>
        <w:t>информационно-коммуникационных технологий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</w:rPr>
        <w:t xml:space="preserve">, включая но не ограничиваясь 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 xml:space="preserve">через 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en-US"/>
        </w:rPr>
        <w:t>WhatsApp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 xml:space="preserve">, 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en-US"/>
        </w:rPr>
        <w:t>Skype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 xml:space="preserve">, 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en-US"/>
        </w:rPr>
        <w:t>Teams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kk-KZ"/>
        </w:rPr>
        <w:t>,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ru-RU"/>
        </w:rPr>
        <w:t xml:space="preserve"> </w:t>
      </w:r>
      <w:r w:rsidR="004C4E53" w:rsidRPr="00EB1388">
        <w:rPr>
          <w:rStyle w:val="s0"/>
          <w:rFonts w:ascii="Arial" w:hAnsi="Arial" w:cs="Arial"/>
          <w:color w:val="4472C4" w:themeColor="accent1"/>
          <w:sz w:val="20"/>
          <w:szCs w:val="20"/>
          <w:lang w:val="en-US"/>
        </w:rPr>
        <w:t>Outlook</w:t>
      </w:r>
      <w:r w:rsidRPr="00EB1388">
        <w:rPr>
          <w:rFonts w:ascii="Arial" w:hAnsi="Arial" w:cs="Arial"/>
          <w:color w:val="4472C4" w:themeColor="accent1"/>
          <w:sz w:val="20"/>
          <w:szCs w:val="20"/>
        </w:rPr>
        <w:t>;</w:t>
      </w:r>
    </w:p>
    <w:p w14:paraId="130BA345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7) рассматривать предложения представителей работников и предоставлять представителям работников полную и достоверную информацию, необходимую для ведения коллективных переговоров, заключения коллективных договоров, а также контроля за их выполнением;</w:t>
      </w:r>
    </w:p>
    <w:p w14:paraId="40834F67" w14:textId="1DCC3E9F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8) вести коллективные переговоры в порядке, установленном Трудовым кодексом, заключать коллективный договор;</w:t>
      </w:r>
    </w:p>
    <w:p w14:paraId="088A0B3F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9) обеспечивать работникам условия труда в соответствии с трудовым законодательством Республики Казахстан, трудовым, коллективным договорами;</w:t>
      </w:r>
    </w:p>
    <w:p w14:paraId="32DE27C9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10) обеспечивать работников оборудованием, инструментами, технической документацией и иными средствами, необходимыми для исполнения трудовых обязанностей, за счет собственных средств;</w:t>
      </w:r>
    </w:p>
    <w:p w14:paraId="0FA910D4" w14:textId="634964CE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11) предоставлять информацию уполномоченному органу по вопросам занятости в соответствии с требованиями </w:t>
      </w:r>
      <w:r w:rsidRPr="00326F89">
        <w:rPr>
          <w:rStyle w:val="s2"/>
          <w:rFonts w:ascii="Arial" w:hAnsi="Arial" w:cs="Arial"/>
          <w:sz w:val="20"/>
          <w:szCs w:val="20"/>
        </w:rPr>
        <w:t>законодательства</w:t>
      </w:r>
      <w:r w:rsidRPr="00326F89">
        <w:rPr>
          <w:rStyle w:val="s0"/>
          <w:rFonts w:ascii="Arial" w:hAnsi="Arial" w:cs="Arial"/>
          <w:sz w:val="20"/>
          <w:szCs w:val="20"/>
        </w:rPr>
        <w:t> Республики Казахстан о занятости населения;</w:t>
      </w:r>
    </w:p>
    <w:p w14:paraId="63F76171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12) выполнять предписания государственных инспекторов труда;</w:t>
      </w:r>
    </w:p>
    <w:p w14:paraId="24621062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13) приостанавливать работу, если ее продолжение создает угрозу жизни, здоровью работника и иных лиц;</w:t>
      </w:r>
    </w:p>
    <w:p w14:paraId="611B3B65" w14:textId="6EBC75B9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14) осуществлять </w:t>
      </w:r>
      <w:r w:rsidRPr="00326F89">
        <w:rPr>
          <w:rStyle w:val="a4"/>
          <w:rFonts w:ascii="Arial" w:hAnsi="Arial" w:cs="Arial"/>
          <w:sz w:val="20"/>
          <w:szCs w:val="20"/>
        </w:rPr>
        <w:t>обязательное социальное страхование работников</w:t>
      </w:r>
      <w:r w:rsidRPr="00326F89">
        <w:rPr>
          <w:rStyle w:val="s0"/>
          <w:rFonts w:ascii="Arial" w:hAnsi="Arial" w:cs="Arial"/>
          <w:sz w:val="20"/>
          <w:szCs w:val="20"/>
        </w:rPr>
        <w:t>;</w:t>
      </w:r>
    </w:p>
    <w:p w14:paraId="79595570" w14:textId="383EE9D6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15) </w:t>
      </w:r>
      <w:r w:rsidRPr="00326F89">
        <w:rPr>
          <w:rStyle w:val="a4"/>
          <w:rFonts w:ascii="Arial" w:hAnsi="Arial" w:cs="Arial"/>
          <w:sz w:val="20"/>
          <w:szCs w:val="20"/>
        </w:rPr>
        <w:t>страховать работника</w:t>
      </w:r>
      <w:r w:rsidRPr="00326F89">
        <w:rPr>
          <w:rStyle w:val="s0"/>
          <w:rFonts w:ascii="Arial" w:hAnsi="Arial" w:cs="Arial"/>
          <w:sz w:val="20"/>
          <w:szCs w:val="20"/>
        </w:rPr>
        <w:t> от несчастных случаев при исполнении им трудовых (служебных) обязанностей;</w:t>
      </w:r>
    </w:p>
    <w:p w14:paraId="732FA17F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16) предоставлять работнику ежегодный оплачиваемый трудовой отпуск;</w:t>
      </w:r>
    </w:p>
    <w:p w14:paraId="6CFED114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17) обеспечить сохранность и сдачу в государственный архив документов, подтверждающих трудовую деятельность работников, и сведений об удержании и отчислении денег на их пенсионное обеспечение и обязательное социальное страхование;</w:t>
      </w:r>
    </w:p>
    <w:p w14:paraId="06A7E01C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18) предупреждать работника о вредных и (или) опасных условиях труда и возможности профессионального заболевания;</w:t>
      </w:r>
    </w:p>
    <w:p w14:paraId="3B6D4EE0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19) принимать меры по предотвращению профессиональных рисков на рабочих местах и в технологических процессах, проводить профилактические работы с учетом производственного и научно-технического прогресса;</w:t>
      </w:r>
    </w:p>
    <w:p w14:paraId="6B77BC6B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20) вести учет рабочего времени, в том числе сверхурочных работ, во вредных и (или) опасных условиях труда, на тяжелых работах, выполняемых каждым работником;</w:t>
      </w:r>
    </w:p>
    <w:p w14:paraId="6B8434ED" w14:textId="560E9D3E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21) возмещать вред, причиненный жизни и здоровью работника, при исполнении им трудовых (служебных) обязанностей в соответствии с Трудовым кодексом и иными </w:t>
      </w:r>
      <w:hyperlink r:id="rId9" w:anchor="sub_id=9170000" w:history="1">
        <w:r w:rsidRPr="00326F89">
          <w:rPr>
            <w:rStyle w:val="a4"/>
            <w:rFonts w:ascii="Arial" w:hAnsi="Arial" w:cs="Arial"/>
            <w:sz w:val="20"/>
            <w:szCs w:val="20"/>
          </w:rPr>
          <w:t>законами</w:t>
        </w:r>
      </w:hyperlink>
      <w:r w:rsidRPr="00326F89">
        <w:rPr>
          <w:rStyle w:val="s0"/>
          <w:rFonts w:ascii="Arial" w:hAnsi="Arial" w:cs="Arial"/>
          <w:sz w:val="20"/>
          <w:szCs w:val="20"/>
        </w:rPr>
        <w:t> Республики Казахстан;</w:t>
      </w:r>
    </w:p>
    <w:p w14:paraId="49EF6334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22) беспрепятственно допускать должностных лиц уполномоченного государственного органа по труду и местного органа по инспекции труда, представителей работников, технических инспекторов по охране труда для проведения проверок состояния безопасности, условий и охраны труда в организациях и соблюдения законодательства Республики Казахстан, а также для расследования несчастных случаев, связанных с трудовой деятельностью, и профессиональных заболеваний;</w:t>
      </w:r>
    </w:p>
    <w:p w14:paraId="7FBDAC83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23) обеспечить ведение реестров или других документов, определяемых работодателем, в которых указываются фамилия, имя, отчество (если оно указано в документе, удостоверяющем личность) и дата рождения работников моложе восемнадцати лет;</w:t>
      </w:r>
    </w:p>
    <w:p w14:paraId="2A9009A3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24) осуществлять сбор, обработку и защиту персональных данных работника в соответствии с </w:t>
      </w:r>
      <w:hyperlink r:id="rId10" w:history="1">
        <w:r w:rsidRPr="00326F89">
          <w:rPr>
            <w:rStyle w:val="a4"/>
            <w:rFonts w:ascii="Arial" w:hAnsi="Arial" w:cs="Arial"/>
            <w:sz w:val="20"/>
            <w:szCs w:val="20"/>
          </w:rPr>
          <w:t>законодательством</w:t>
        </w:r>
      </w:hyperlink>
      <w:r w:rsidRPr="00326F89">
        <w:rPr>
          <w:rStyle w:val="s0"/>
          <w:rFonts w:ascii="Arial" w:hAnsi="Arial" w:cs="Arial"/>
          <w:sz w:val="20"/>
          <w:szCs w:val="20"/>
        </w:rPr>
        <w:t> Республики Казахстан о персональных данных и их защите;</w:t>
      </w:r>
    </w:p>
    <w:p w14:paraId="72CE895B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25) осуществлять внутренний контроль по безопасности и охране труда;</w:t>
      </w:r>
    </w:p>
    <w:p w14:paraId="39F1F5F4" w14:textId="3C0DC15E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26) создавать согласительную комиссию в порядке, установленном Трудовым кодексом;</w:t>
      </w:r>
    </w:p>
    <w:p w14:paraId="3BFFB27F" w14:textId="18810D23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Fonts w:ascii="Arial" w:hAnsi="Arial" w:cs="Arial"/>
          <w:sz w:val="20"/>
          <w:szCs w:val="20"/>
        </w:rPr>
        <w:lastRenderedPageBreak/>
        <w:t>26-1) предоставлять работнику отпуск для прохождения скрининговых исследований с сохранением места работы (должности) и средней заработной платы в порядке и объеме, определенном </w:t>
      </w:r>
      <w:r w:rsidRPr="00326F89">
        <w:rPr>
          <w:rStyle w:val="s2"/>
          <w:rFonts w:ascii="Arial" w:hAnsi="Arial" w:cs="Arial"/>
          <w:sz w:val="20"/>
          <w:szCs w:val="20"/>
        </w:rPr>
        <w:t>законодательством</w:t>
      </w:r>
      <w:r w:rsidRPr="00326F89">
        <w:rPr>
          <w:rFonts w:ascii="Arial" w:hAnsi="Arial" w:cs="Arial"/>
          <w:sz w:val="20"/>
          <w:szCs w:val="20"/>
        </w:rPr>
        <w:t> Республики Казахстан в области здравоохранения;</w:t>
      </w:r>
    </w:p>
    <w:p w14:paraId="50530881" w14:textId="33182659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27) вносить информацию о заключении и прекращении с работником трудового договора, вносимых в него изменениях и (или) дополнениях, содержащих сведения, предусмотренные подпунктами 1), 2), 3), 4), 5) и 13) </w:t>
      </w:r>
      <w:r w:rsidRPr="00326F89">
        <w:rPr>
          <w:rStyle w:val="s2"/>
          <w:rFonts w:ascii="Arial" w:hAnsi="Arial" w:cs="Arial"/>
          <w:sz w:val="20"/>
          <w:szCs w:val="20"/>
        </w:rPr>
        <w:t>пункта 1 статьи 28</w:t>
      </w:r>
      <w:r w:rsidRPr="00326F89">
        <w:rPr>
          <w:rStyle w:val="s0"/>
          <w:rFonts w:ascii="Arial" w:hAnsi="Arial" w:cs="Arial"/>
          <w:sz w:val="20"/>
          <w:szCs w:val="20"/>
        </w:rPr>
        <w:t>, а также сведения о предоставлении отпусков, предусмотренных </w:t>
      </w:r>
      <w:r w:rsidRPr="00326F89">
        <w:rPr>
          <w:rStyle w:val="s2"/>
          <w:rFonts w:ascii="Arial" w:hAnsi="Arial" w:cs="Arial"/>
          <w:sz w:val="20"/>
          <w:szCs w:val="20"/>
        </w:rPr>
        <w:t>статьей 99</w:t>
      </w:r>
      <w:r w:rsidRPr="00326F89">
        <w:rPr>
          <w:rStyle w:val="s0"/>
          <w:rFonts w:ascii="Arial" w:hAnsi="Arial" w:cs="Arial"/>
          <w:sz w:val="20"/>
          <w:szCs w:val="20"/>
        </w:rPr>
        <w:t> настоящего Кодекса, в </w:t>
      </w:r>
      <w:r w:rsidRPr="00326F89">
        <w:rPr>
          <w:rStyle w:val="s2"/>
          <w:rFonts w:ascii="Arial" w:hAnsi="Arial" w:cs="Arial"/>
          <w:sz w:val="20"/>
          <w:szCs w:val="20"/>
        </w:rPr>
        <w:t>единую систему учета трудовых договоров</w:t>
      </w:r>
      <w:r w:rsidRPr="00326F89">
        <w:rPr>
          <w:rStyle w:val="s0"/>
          <w:rFonts w:ascii="Arial" w:hAnsi="Arial" w:cs="Arial"/>
          <w:sz w:val="20"/>
          <w:szCs w:val="20"/>
        </w:rPr>
        <w:t> в </w:t>
      </w:r>
      <w:hyperlink r:id="rId11" w:history="1">
        <w:r w:rsidRPr="00326F89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порядке</w:t>
        </w:r>
      </w:hyperlink>
      <w:r w:rsidRPr="00326F89">
        <w:rPr>
          <w:rStyle w:val="s0"/>
          <w:rFonts w:ascii="Arial" w:hAnsi="Arial" w:cs="Arial"/>
          <w:sz w:val="20"/>
          <w:szCs w:val="20"/>
        </w:rPr>
        <w:t>, определенном уполномоченным государственным органом по труду;</w:t>
      </w:r>
    </w:p>
    <w:p w14:paraId="13866067" w14:textId="77777777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28) обеспечивать работникам равную оплату за равный труд, а также равные производственно-бытовые условия без какой-либо дискриминации;</w:t>
      </w:r>
    </w:p>
    <w:p w14:paraId="49A14AB3" w14:textId="4AEFC30D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29) при обращении работника в целях сообщения о факте коррупционного правонарушения или оказания иного содействия в противодействии коррупции в организации, работником которой он является, заключить с данным работником при наличии его намерения соглашение о неразглашении информации об оказании содействия в противодействии коррупции в порядке, определенном </w:t>
      </w:r>
      <w:r w:rsidRPr="00326F89">
        <w:rPr>
          <w:rStyle w:val="s2"/>
          <w:rFonts w:ascii="Arial" w:hAnsi="Arial" w:cs="Arial"/>
          <w:sz w:val="20"/>
          <w:szCs w:val="20"/>
        </w:rPr>
        <w:t>законодательством</w:t>
      </w:r>
      <w:r w:rsidRPr="00326F89">
        <w:rPr>
          <w:rStyle w:val="s0"/>
          <w:rFonts w:ascii="Arial" w:hAnsi="Arial" w:cs="Arial"/>
          <w:sz w:val="20"/>
          <w:szCs w:val="20"/>
        </w:rPr>
        <w:t> Республики Казахстан о противодействии коррупции;</w:t>
      </w:r>
    </w:p>
    <w:p w14:paraId="782AAC60" w14:textId="21E0397D" w:rsidR="008C43ED" w:rsidRPr="00EB1388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72C4" w:themeColor="accent1"/>
          <w:sz w:val="20"/>
          <w:szCs w:val="20"/>
        </w:rPr>
      </w:pPr>
      <w:r w:rsidRPr="00EB1388">
        <w:rPr>
          <w:rFonts w:ascii="Arial" w:hAnsi="Arial" w:cs="Arial"/>
          <w:color w:val="4472C4" w:themeColor="accent1"/>
          <w:sz w:val="20"/>
          <w:szCs w:val="20"/>
        </w:rPr>
        <w:t>30) заключить договор предпенсионного аннуитетного страхования в соответствии со </w:t>
      </w:r>
      <w:r w:rsidRPr="00EB1388">
        <w:rPr>
          <w:rStyle w:val="s2"/>
          <w:rFonts w:ascii="Arial" w:hAnsi="Arial" w:cs="Arial"/>
          <w:color w:val="4472C4" w:themeColor="accent1"/>
          <w:sz w:val="20"/>
          <w:szCs w:val="20"/>
        </w:rPr>
        <w:t>статьей 23-1</w:t>
      </w:r>
      <w:r w:rsidRPr="00EB1388">
        <w:rPr>
          <w:rFonts w:ascii="Arial" w:hAnsi="Arial" w:cs="Arial"/>
          <w:color w:val="4472C4" w:themeColor="accent1"/>
          <w:sz w:val="20"/>
          <w:szCs w:val="20"/>
        </w:rPr>
        <w:t> Закона Республики Казахстан «Об обязательном страховании работника от несчастных случаев при исполнении им трудовых (служебных) обязанностей».</w:t>
      </w:r>
    </w:p>
    <w:p w14:paraId="1823CA2D" w14:textId="41998DC1" w:rsidR="008C43ED" w:rsidRPr="00326F89" w:rsidRDefault="008C43ED" w:rsidP="008C43E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26F89">
        <w:rPr>
          <w:rStyle w:val="s0"/>
          <w:rFonts w:ascii="Arial" w:hAnsi="Arial" w:cs="Arial"/>
          <w:sz w:val="20"/>
          <w:szCs w:val="20"/>
        </w:rPr>
        <w:t>3. Работодатель имеет иные права и исполняет иные обязанности, предусмотренные Трудовым кодексом.</w:t>
      </w:r>
    </w:p>
    <w:p w14:paraId="69B4B999" w14:textId="77777777" w:rsidR="005041D7" w:rsidRPr="00326F89" w:rsidRDefault="005041D7">
      <w:pPr>
        <w:rPr>
          <w:rFonts w:ascii="Arial" w:hAnsi="Arial" w:cs="Arial"/>
          <w:sz w:val="20"/>
          <w:szCs w:val="20"/>
        </w:rPr>
      </w:pPr>
    </w:p>
    <w:sectPr w:rsidR="005041D7" w:rsidRPr="00326F89" w:rsidSect="00326F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E42B" w14:textId="77777777" w:rsidR="00453E14" w:rsidRDefault="00453E14" w:rsidP="00326F89">
      <w:pPr>
        <w:spacing w:after="0" w:line="240" w:lineRule="auto"/>
      </w:pPr>
      <w:r>
        <w:separator/>
      </w:r>
    </w:p>
  </w:endnote>
  <w:endnote w:type="continuationSeparator" w:id="0">
    <w:p w14:paraId="71FD74CB" w14:textId="77777777" w:rsidR="00453E14" w:rsidRDefault="00453E14" w:rsidP="0032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4472" w14:textId="77777777" w:rsidR="00095CC0" w:rsidRDefault="00095C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9345"/>
    </w:tblGrid>
    <w:tr w:rsidR="00A05147" w:rsidRPr="004F66D9" w14:paraId="078B174F" w14:textId="77777777" w:rsidTr="0078721B">
      <w:tc>
        <w:tcPr>
          <w:tcW w:w="9346" w:type="dxa"/>
        </w:tcPr>
        <w:p w14:paraId="448042AF" w14:textId="1E42EE4A" w:rsidR="00A05147" w:rsidRPr="004F66D9" w:rsidRDefault="00000000" w:rsidP="00A05147">
          <w:pPr>
            <w:jc w:val="center"/>
            <w:rPr>
              <w:rFonts w:ascii="Arial" w:hAnsi="Arial" w:cs="Arial"/>
              <w:sz w:val="18"/>
              <w:szCs w:val="18"/>
              <w:u w:val="single"/>
              <w:lang w:val="ru-KZ"/>
            </w:rPr>
          </w:pPr>
          <w:hyperlink r:id="rId1" w:history="1">
            <w:r w:rsidR="00A05147" w:rsidRPr="004F66D9">
              <w:rPr>
                <w:rStyle w:val="a3"/>
                <w:rFonts w:ascii="Arial" w:hAnsi="Arial" w:cs="Arial"/>
                <w:color w:val="0070C0"/>
                <w:sz w:val="18"/>
                <w:szCs w:val="18"/>
              </w:rPr>
              <w:t>kazakhstan.moore-global.com</w:t>
            </w:r>
          </w:hyperlink>
        </w:p>
      </w:tc>
    </w:tr>
    <w:tr w:rsidR="00A05147" w14:paraId="5816A982" w14:textId="77777777" w:rsidTr="0078721B">
      <w:tc>
        <w:tcPr>
          <w:tcW w:w="9346" w:type="dxa"/>
        </w:tcPr>
        <w:p w14:paraId="7E09DC1B" w14:textId="66A341F6" w:rsidR="00A05147" w:rsidRDefault="00A05147" w:rsidP="00A05147">
          <w:pPr>
            <w:autoSpaceDE w:val="0"/>
            <w:autoSpaceDN w:val="0"/>
            <w:ind w:right="-170"/>
            <w:jc w:val="center"/>
            <w:rPr>
              <w:rFonts w:ascii="Arial" w:hAnsi="Arial" w:cs="Arial"/>
              <w:color w:val="231F20"/>
              <w:sz w:val="15"/>
              <w:szCs w:val="15"/>
              <w:lang w:val="ru-RU" w:eastAsia="ru-KZ"/>
            </w:rPr>
          </w:pPr>
          <w:r>
            <w:rPr>
              <w:rFonts w:ascii="Arial" w:hAnsi="Arial" w:cs="Arial"/>
              <w:color w:val="333333"/>
              <w:sz w:val="15"/>
              <w:szCs w:val="15"/>
              <w:lang w:val="ru-KZ"/>
            </w:rPr>
            <w:t xml:space="preserve">© Moore Kazakhstan. Казахстан, </w:t>
          </w:r>
          <w:r>
            <w:rPr>
              <w:rFonts w:ascii="Arial" w:hAnsi="Arial" w:cs="Arial"/>
              <w:color w:val="231F20"/>
              <w:sz w:val="15"/>
              <w:szCs w:val="15"/>
              <w:lang w:val="ru-KZ"/>
            </w:rPr>
            <w:t xml:space="preserve">010000, Астана, ул. </w:t>
          </w:r>
          <w:r>
            <w:rPr>
              <w:rFonts w:ascii="Arial" w:hAnsi="Arial" w:cs="Arial"/>
              <w:color w:val="231F20"/>
              <w:sz w:val="15"/>
              <w:szCs w:val="15"/>
              <w:lang w:val="ru-RU"/>
            </w:rPr>
            <w:t xml:space="preserve">Қ.Мұхамедханова 5, </w:t>
          </w:r>
          <w:r w:rsidR="00095CC0">
            <w:rPr>
              <w:rFonts w:ascii="Arial" w:hAnsi="Arial" w:cs="Arial"/>
              <w:color w:val="231F20"/>
              <w:sz w:val="15"/>
              <w:szCs w:val="15"/>
              <w:lang w:val="ru-RU"/>
            </w:rPr>
            <w:t>Бизнес-Центр</w:t>
          </w:r>
          <w:r>
            <w:rPr>
              <w:rFonts w:ascii="Arial" w:hAnsi="Arial" w:cs="Arial"/>
              <w:color w:val="231F20"/>
              <w:sz w:val="15"/>
              <w:szCs w:val="15"/>
              <w:lang w:val="ru-RU"/>
            </w:rPr>
            <w:t xml:space="preserve"> «Centro», блок </w:t>
          </w:r>
          <w:r>
            <w:rPr>
              <w:rFonts w:ascii="Arial" w:hAnsi="Arial" w:cs="Arial"/>
              <w:color w:val="231F20"/>
              <w:sz w:val="15"/>
              <w:szCs w:val="15"/>
            </w:rPr>
            <w:t>D</w:t>
          </w:r>
          <w:r>
            <w:rPr>
              <w:rFonts w:ascii="Arial" w:hAnsi="Arial" w:cs="Arial"/>
              <w:color w:val="231F20"/>
              <w:sz w:val="15"/>
              <w:szCs w:val="15"/>
              <w:lang w:val="ru-RU"/>
            </w:rPr>
            <w:t>, 3 этаж.</w:t>
          </w:r>
        </w:p>
        <w:p w14:paraId="5B4DF0AB" w14:textId="7B7BCFC6" w:rsidR="00A05147" w:rsidRDefault="00A05147" w:rsidP="00A05147">
          <w:pPr>
            <w:jc w:val="center"/>
            <w:rPr>
              <w:lang w:val="ru-KZ"/>
            </w:rPr>
          </w:pPr>
          <w:r>
            <w:rPr>
              <w:rFonts w:ascii="Arial" w:hAnsi="Arial" w:cs="Arial"/>
              <w:color w:val="333333"/>
              <w:sz w:val="15"/>
              <w:szCs w:val="15"/>
              <w:lang w:val="ru-KZ"/>
            </w:rPr>
            <w:t xml:space="preserve">050059, Алматы, пр. </w:t>
          </w:r>
          <w:r>
            <w:rPr>
              <w:rFonts w:ascii="Arial" w:hAnsi="Arial" w:cs="Arial"/>
              <w:color w:val="333333"/>
              <w:sz w:val="15"/>
              <w:szCs w:val="15"/>
              <w:lang w:val="ru-RU"/>
            </w:rPr>
            <w:t xml:space="preserve">Аль-Фараби 5, </w:t>
          </w:r>
          <w:r w:rsidR="00095CC0">
            <w:rPr>
              <w:rFonts w:ascii="Arial" w:hAnsi="Arial" w:cs="Arial"/>
              <w:color w:val="333333"/>
              <w:sz w:val="15"/>
              <w:szCs w:val="15"/>
              <w:lang w:val="ru-RU"/>
            </w:rPr>
            <w:t>Бизнес-Центр</w:t>
          </w:r>
          <w:r>
            <w:rPr>
              <w:rFonts w:ascii="Arial" w:hAnsi="Arial" w:cs="Arial"/>
              <w:color w:val="333333"/>
              <w:sz w:val="15"/>
              <w:szCs w:val="15"/>
              <w:lang w:val="ru-RU"/>
            </w:rPr>
            <w:t xml:space="preserve"> «Нурлы Тау», Блок 2А, 2 этаж</w:t>
          </w:r>
        </w:p>
      </w:tc>
    </w:tr>
  </w:tbl>
  <w:p w14:paraId="08DD7877" w14:textId="77777777" w:rsidR="006D6791" w:rsidRPr="00A05147" w:rsidRDefault="006D6791" w:rsidP="00A05147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AC3D" w14:textId="77777777" w:rsidR="00095CC0" w:rsidRDefault="00095C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766C" w14:textId="77777777" w:rsidR="00453E14" w:rsidRDefault="00453E14" w:rsidP="00326F89">
      <w:pPr>
        <w:spacing w:after="0" w:line="240" w:lineRule="auto"/>
      </w:pPr>
      <w:r>
        <w:separator/>
      </w:r>
    </w:p>
  </w:footnote>
  <w:footnote w:type="continuationSeparator" w:id="0">
    <w:p w14:paraId="28540BB1" w14:textId="77777777" w:rsidR="00453E14" w:rsidRDefault="00453E14" w:rsidP="0032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8006" w14:textId="77777777" w:rsidR="00095CC0" w:rsidRDefault="00095CC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4FD2" w14:textId="00DC20E2" w:rsidR="00326F89" w:rsidRDefault="00326F89">
    <w:pPr>
      <w:pStyle w:val="a7"/>
    </w:pPr>
    <w:r w:rsidRPr="0037155F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6008647" wp14:editId="0928DEA2">
          <wp:simplePos x="0" y="0"/>
          <wp:positionH relativeFrom="margin">
            <wp:posOffset>0</wp:posOffset>
          </wp:positionH>
          <wp:positionV relativeFrom="margin">
            <wp:posOffset>-477409</wp:posOffset>
          </wp:positionV>
          <wp:extent cx="1135380" cy="323215"/>
          <wp:effectExtent l="0" t="0" r="7620" b="635"/>
          <wp:wrapSquare wrapText="bothSides"/>
          <wp:docPr id="1" name="Рисунок 1" descr="F:\Marketing Department\РЕБРЕНДИНГ\Rebranding\Лого\MooreBig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arketing Department\РЕБРЕНДИНГ\Rebranding\Лого\MooreBig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6962" r="-93" b="15659"/>
                  <a:stretch/>
                </pic:blipFill>
                <pic:spPr bwMode="auto">
                  <a:xfrm>
                    <a:off x="0" y="0"/>
                    <a:ext cx="113538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D7EFB" w14:textId="57F8DA50" w:rsidR="00326F89" w:rsidRDefault="00326F8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F3CF" w14:textId="77777777" w:rsidR="00095CC0" w:rsidRDefault="00095C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319"/>
    <w:multiLevelType w:val="multilevel"/>
    <w:tmpl w:val="45486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98331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ED"/>
    <w:rsid w:val="00095CC0"/>
    <w:rsid w:val="00326F89"/>
    <w:rsid w:val="0041061E"/>
    <w:rsid w:val="00453E14"/>
    <w:rsid w:val="004C4E53"/>
    <w:rsid w:val="005041D7"/>
    <w:rsid w:val="00511600"/>
    <w:rsid w:val="00551A97"/>
    <w:rsid w:val="006D6791"/>
    <w:rsid w:val="008C43ED"/>
    <w:rsid w:val="0093488E"/>
    <w:rsid w:val="00A05147"/>
    <w:rsid w:val="00D236F6"/>
    <w:rsid w:val="00E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97D7"/>
  <w15:chartTrackingRefBased/>
  <w15:docId w15:val="{A7AC9790-7EB1-47F1-911F-707ED437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11600"/>
    <w:pPr>
      <w:keepNext/>
      <w:spacing w:after="0" w:line="280" w:lineRule="exact"/>
      <w:jc w:val="center"/>
      <w:outlineLvl w:val="1"/>
    </w:pPr>
    <w:rPr>
      <w:rFonts w:ascii="Arial CYR" w:eastAsia="Times New Roman" w:hAnsi="Arial CYR" w:cs="Times New Roman"/>
      <w:b/>
      <w:kern w:val="0"/>
      <w:szCs w:val="20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8C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s1">
    <w:name w:val="s1"/>
    <w:basedOn w:val="a0"/>
    <w:rsid w:val="008C43ED"/>
  </w:style>
  <w:style w:type="character" w:customStyle="1" w:styleId="s0">
    <w:name w:val="s0"/>
    <w:basedOn w:val="a0"/>
    <w:rsid w:val="008C43ED"/>
  </w:style>
  <w:style w:type="paragraph" w:customStyle="1" w:styleId="pji">
    <w:name w:val="pji"/>
    <w:basedOn w:val="a"/>
    <w:rsid w:val="008C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s3">
    <w:name w:val="s3"/>
    <w:basedOn w:val="a0"/>
    <w:rsid w:val="008C43ED"/>
  </w:style>
  <w:style w:type="character" w:customStyle="1" w:styleId="s9">
    <w:name w:val="s9"/>
    <w:basedOn w:val="a0"/>
    <w:rsid w:val="008C43ED"/>
  </w:style>
  <w:style w:type="character" w:styleId="a3">
    <w:name w:val="Hyperlink"/>
    <w:basedOn w:val="a0"/>
    <w:uiPriority w:val="99"/>
    <w:semiHidden/>
    <w:unhideWhenUsed/>
    <w:rsid w:val="008C43ED"/>
    <w:rPr>
      <w:color w:val="0000FF"/>
      <w:u w:val="single"/>
    </w:rPr>
  </w:style>
  <w:style w:type="character" w:customStyle="1" w:styleId="s2">
    <w:name w:val="s2"/>
    <w:basedOn w:val="a0"/>
    <w:rsid w:val="008C43ED"/>
  </w:style>
  <w:style w:type="character" w:customStyle="1" w:styleId="a4">
    <w:name w:val="a"/>
    <w:basedOn w:val="a0"/>
    <w:rsid w:val="008C43ED"/>
  </w:style>
  <w:style w:type="character" w:styleId="a5">
    <w:name w:val="FollowedHyperlink"/>
    <w:basedOn w:val="a0"/>
    <w:uiPriority w:val="99"/>
    <w:semiHidden/>
    <w:unhideWhenUsed/>
    <w:rsid w:val="008C43E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C4E53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20">
    <w:name w:val="Заголовок 2 Знак"/>
    <w:basedOn w:val="a0"/>
    <w:link w:val="2"/>
    <w:rsid w:val="00511600"/>
    <w:rPr>
      <w:rFonts w:ascii="Arial CYR" w:eastAsia="Times New Roman" w:hAnsi="Arial CYR" w:cs="Times New Roman"/>
      <w:b/>
      <w:kern w:val="0"/>
      <w:szCs w:val="20"/>
      <w:lang w:val="en-GB"/>
      <w14:ligatures w14:val="none"/>
    </w:rPr>
  </w:style>
  <w:style w:type="paragraph" w:styleId="a7">
    <w:name w:val="header"/>
    <w:basedOn w:val="a"/>
    <w:link w:val="a8"/>
    <w:uiPriority w:val="99"/>
    <w:unhideWhenUsed/>
    <w:rsid w:val="00326F8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6F89"/>
  </w:style>
  <w:style w:type="paragraph" w:styleId="a9">
    <w:name w:val="footer"/>
    <w:basedOn w:val="a"/>
    <w:link w:val="aa"/>
    <w:uiPriority w:val="99"/>
    <w:unhideWhenUsed/>
    <w:rsid w:val="00326F8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6F89"/>
  </w:style>
  <w:style w:type="table" w:styleId="ab">
    <w:name w:val="Table Grid"/>
    <w:basedOn w:val="a1"/>
    <w:uiPriority w:val="39"/>
    <w:rsid w:val="00A0514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805136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101388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.zakon.kz/Document/?doc_id=3416849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online.zakon.kz/Document/?doc_id=3139622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101388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azakhstan.moore-global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Kassymkhanova</dc:creator>
  <cp:keywords/>
  <dc:description/>
  <cp:lastModifiedBy>Vladlena Safonova</cp:lastModifiedBy>
  <cp:revision>3</cp:revision>
  <dcterms:created xsi:type="dcterms:W3CDTF">2024-01-03T10:12:00Z</dcterms:created>
  <dcterms:modified xsi:type="dcterms:W3CDTF">2024-01-03T10:14:00Z</dcterms:modified>
</cp:coreProperties>
</file>